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EBB8A" w14:textId="77777777" w:rsidR="00CD53BB" w:rsidRPr="00457E20" w:rsidRDefault="00F96353">
      <w:pPr>
        <w:rPr>
          <w:b/>
          <w:color w:val="8064A2" w:themeColor="accent4"/>
          <w:sz w:val="32"/>
          <w:szCs w:val="32"/>
        </w:rPr>
      </w:pPr>
      <w:r w:rsidRPr="00457E20">
        <w:rPr>
          <w:b/>
          <w:color w:val="8064A2" w:themeColor="accent4"/>
          <w:sz w:val="32"/>
          <w:szCs w:val="32"/>
        </w:rPr>
        <w:t>Hello Pre-Dents!</w:t>
      </w:r>
    </w:p>
    <w:p w14:paraId="017D892F" w14:textId="77777777" w:rsidR="00F96353" w:rsidRDefault="00F96353"/>
    <w:p w14:paraId="480480B4" w14:textId="0C913334" w:rsidR="00F96353" w:rsidRDefault="00F96353">
      <w:pPr>
        <w:rPr>
          <w:rFonts w:eastAsia="Times New Roman" w:cs="Times New Roman"/>
        </w:rPr>
      </w:pPr>
      <w:r>
        <w:t>In yesterday’s meeting on October 28</w:t>
      </w:r>
      <w:r w:rsidRPr="00F96353">
        <w:rPr>
          <w:vertAlign w:val="superscript"/>
        </w:rPr>
        <w:t>th</w:t>
      </w:r>
      <w:r>
        <w:t>, we had Dr. Emil Chuck,</w:t>
      </w:r>
      <w:r w:rsidRPr="00F96353">
        <w:rPr>
          <w:rFonts w:eastAsia="Times New Roman" w:cs="Times New Roman"/>
        </w:rPr>
        <w:t xml:space="preserve"> </w:t>
      </w:r>
      <w:r>
        <w:rPr>
          <w:rFonts w:eastAsia="Times New Roman" w:cs="Times New Roman"/>
        </w:rPr>
        <w:t>the director of admissions of</w:t>
      </w:r>
      <w:r>
        <w:t xml:space="preserve"> </w:t>
      </w:r>
      <w:r>
        <w:rPr>
          <w:rFonts w:eastAsia="Times New Roman" w:cs="Times New Roman"/>
          <w:i/>
          <w:iCs/>
          <w:color w:val="9900FF"/>
        </w:rPr>
        <w:t xml:space="preserve">Case Western Reserve University School of Dentistry </w:t>
      </w:r>
      <w:r>
        <w:rPr>
          <w:rFonts w:eastAsia="Times New Roman" w:cs="Times New Roman"/>
        </w:rPr>
        <w:t>speak with us about their dental school program. We a</w:t>
      </w:r>
      <w:r w:rsidR="007B0C48">
        <w:rPr>
          <w:rFonts w:eastAsia="Times New Roman" w:cs="Times New Roman"/>
        </w:rPr>
        <w:t xml:space="preserve">lso had guest speaker Dr. Del Carlo </w:t>
      </w:r>
      <w:bookmarkStart w:id="0" w:name="_GoBack"/>
      <w:bookmarkEnd w:id="0"/>
      <w:r>
        <w:rPr>
          <w:rFonts w:eastAsia="Times New Roman" w:cs="Times New Roman"/>
        </w:rPr>
        <w:t>who has been a practicing dentist for over 16 years and also an alum of Case Western share words of advice. Here is a recap of what was discussed in the meeting.</w:t>
      </w:r>
      <w:r>
        <w:rPr>
          <w:rFonts w:eastAsia="Times New Roman" w:cs="Times New Roman"/>
        </w:rPr>
        <w:br/>
      </w:r>
      <w:r>
        <w:rPr>
          <w:rFonts w:eastAsia="Times New Roman" w:cs="Times New Roman"/>
        </w:rPr>
        <w:br/>
      </w:r>
      <w:r w:rsidRPr="00F96353">
        <w:rPr>
          <w:rFonts w:eastAsia="Times New Roman" w:cs="Times New Roman"/>
          <w:b/>
          <w:u w:val="single"/>
        </w:rPr>
        <w:t>General Overview of Case Western</w:t>
      </w:r>
      <w:r>
        <w:rPr>
          <w:rFonts w:eastAsia="Times New Roman" w:cs="Times New Roman"/>
        </w:rPr>
        <w:t xml:space="preserve"> </w:t>
      </w:r>
    </w:p>
    <w:p w14:paraId="6FCA4ECF" w14:textId="77777777" w:rsidR="00F96353" w:rsidRDefault="00F96353">
      <w:pPr>
        <w:rPr>
          <w:rFonts w:eastAsia="Times New Roman" w:cs="Times New Roman"/>
        </w:rPr>
      </w:pPr>
      <w:r>
        <w:rPr>
          <w:rFonts w:eastAsia="Times New Roman" w:cs="Times New Roman"/>
          <w:b/>
          <w:u w:val="single"/>
        </w:rPr>
        <w:softHyphen/>
      </w:r>
      <w:r>
        <w:rPr>
          <w:rFonts w:eastAsia="Times New Roman" w:cs="Times New Roman"/>
        </w:rPr>
        <w:softHyphen/>
        <w:t>-Located in Cleveland, Ohio</w:t>
      </w:r>
    </w:p>
    <w:p w14:paraId="3F3E4333" w14:textId="77777777" w:rsidR="00F96353" w:rsidRDefault="00F96353">
      <w:pPr>
        <w:rPr>
          <w:rFonts w:eastAsia="Times New Roman" w:cs="Times New Roman"/>
        </w:rPr>
      </w:pPr>
      <w:r>
        <w:rPr>
          <w:rFonts w:eastAsia="Times New Roman" w:cs="Times New Roman"/>
        </w:rPr>
        <w:t>-School Type: Private Institution</w:t>
      </w:r>
    </w:p>
    <w:p w14:paraId="52A4D9DC" w14:textId="77777777" w:rsidR="00F96353" w:rsidRDefault="00F96353">
      <w:pPr>
        <w:rPr>
          <w:rFonts w:eastAsia="Times New Roman" w:cs="Times New Roman"/>
        </w:rPr>
      </w:pPr>
      <w:r>
        <w:rPr>
          <w:rFonts w:eastAsia="Times New Roman" w:cs="Times New Roman"/>
        </w:rPr>
        <w:t>-Cl</w:t>
      </w:r>
      <w:r w:rsidR="004832FD">
        <w:rPr>
          <w:rFonts w:eastAsia="Times New Roman" w:cs="Times New Roman"/>
        </w:rPr>
        <w:t>ass Size: 75</w:t>
      </w:r>
    </w:p>
    <w:p w14:paraId="1946C110" w14:textId="77777777" w:rsidR="004832FD" w:rsidRDefault="00F96353">
      <w:pPr>
        <w:rPr>
          <w:rFonts w:eastAsia="Times New Roman" w:cs="Times New Roman"/>
        </w:rPr>
      </w:pPr>
      <w:r>
        <w:rPr>
          <w:rFonts w:eastAsia="Times New Roman" w:cs="Times New Roman"/>
        </w:rPr>
        <w:t>-Degree Offered: DMD</w:t>
      </w:r>
      <w:r w:rsidR="004832FD">
        <w:rPr>
          <w:rFonts w:eastAsia="Times New Roman" w:cs="Times New Roman"/>
        </w:rPr>
        <w:t xml:space="preserve"> </w:t>
      </w:r>
    </w:p>
    <w:p w14:paraId="2C47F951" w14:textId="09CFBD2C" w:rsidR="00381E80" w:rsidRDefault="00381E80">
      <w:pPr>
        <w:rPr>
          <w:rFonts w:eastAsia="Times New Roman" w:cs="Times New Roman"/>
        </w:rPr>
      </w:pPr>
      <w:r>
        <w:rPr>
          <w:rFonts w:eastAsia="Times New Roman" w:cs="Times New Roman"/>
        </w:rPr>
        <w:t xml:space="preserve">-Office of Admission Email: </w:t>
      </w:r>
      <w:hyperlink r:id="rId5" w:history="1">
        <w:r>
          <w:rPr>
            <w:rStyle w:val="Hyperlink"/>
            <w:rFonts w:eastAsia="Times New Roman" w:cs="Times New Roman"/>
          </w:rPr>
          <w:t>dentadmit@case.edu</w:t>
        </w:r>
      </w:hyperlink>
      <w:r>
        <w:rPr>
          <w:rFonts w:eastAsia="Times New Roman" w:cs="Times New Roman"/>
        </w:rPr>
        <w:t> </w:t>
      </w:r>
    </w:p>
    <w:p w14:paraId="730803AF" w14:textId="1582404C" w:rsidR="00C9066C" w:rsidRDefault="00C9066C">
      <w:pPr>
        <w:rPr>
          <w:rFonts w:eastAsia="Times New Roman" w:cs="Times New Roman"/>
        </w:rPr>
      </w:pPr>
      <w:r>
        <w:rPr>
          <w:rFonts w:eastAsia="Times New Roman" w:cs="Times New Roman"/>
        </w:rPr>
        <w:t>-International students are admitted</w:t>
      </w:r>
    </w:p>
    <w:p w14:paraId="082747C0" w14:textId="77777777" w:rsidR="00381E80" w:rsidRDefault="00381E80">
      <w:pPr>
        <w:rPr>
          <w:rFonts w:eastAsia="Times New Roman" w:cs="Times New Roman"/>
        </w:rPr>
      </w:pPr>
    </w:p>
    <w:p w14:paraId="5878350E" w14:textId="7F0C27C6" w:rsidR="00381E80" w:rsidRPr="003948E2" w:rsidRDefault="00381E80">
      <w:pPr>
        <w:rPr>
          <w:rFonts w:eastAsia="Times New Roman" w:cs="Times New Roman"/>
          <w:sz w:val="22"/>
          <w:szCs w:val="22"/>
        </w:rPr>
      </w:pPr>
      <w:r w:rsidRPr="003948E2">
        <w:rPr>
          <w:rFonts w:eastAsia="Times New Roman" w:cs="Times New Roman"/>
          <w:sz w:val="22"/>
          <w:szCs w:val="22"/>
        </w:rPr>
        <w:t>DMD Class of 2019 Demographics:</w:t>
      </w:r>
    </w:p>
    <w:p w14:paraId="664B7FFC" w14:textId="247A6EA7" w:rsidR="00381E80" w:rsidRPr="00381E80" w:rsidRDefault="00381E80" w:rsidP="00381E80">
      <w:pPr>
        <w:ind w:firstLine="720"/>
        <w:rPr>
          <w:rFonts w:eastAsia="Times New Roman" w:cs="Times New Roman"/>
          <w:sz w:val="22"/>
          <w:szCs w:val="22"/>
        </w:rPr>
      </w:pPr>
      <w:r w:rsidRPr="00381E80">
        <w:rPr>
          <w:rFonts w:eastAsia="Times New Roman" w:cs="Times New Roman"/>
          <w:sz w:val="22"/>
          <w:szCs w:val="22"/>
        </w:rPr>
        <w:t>-Average age: 25 years old</w:t>
      </w:r>
    </w:p>
    <w:p w14:paraId="07F3BCBC" w14:textId="0005A88F" w:rsidR="00381E80" w:rsidRPr="00381E80" w:rsidRDefault="00381E80" w:rsidP="00381E80">
      <w:pPr>
        <w:ind w:firstLine="720"/>
        <w:rPr>
          <w:rFonts w:eastAsia="Times New Roman" w:cs="Times New Roman"/>
          <w:sz w:val="22"/>
          <w:szCs w:val="22"/>
        </w:rPr>
      </w:pPr>
      <w:r w:rsidRPr="00381E80">
        <w:rPr>
          <w:rFonts w:eastAsia="Times New Roman" w:cs="Times New Roman"/>
          <w:sz w:val="22"/>
          <w:szCs w:val="22"/>
        </w:rPr>
        <w:t>-Average Overall GPA: 3.62</w:t>
      </w:r>
    </w:p>
    <w:p w14:paraId="74203662" w14:textId="50932967" w:rsidR="00381E80" w:rsidRPr="00381E80" w:rsidRDefault="00381E80" w:rsidP="00381E80">
      <w:pPr>
        <w:ind w:firstLine="720"/>
        <w:rPr>
          <w:rFonts w:eastAsia="Times New Roman" w:cs="Times New Roman"/>
          <w:sz w:val="22"/>
          <w:szCs w:val="22"/>
        </w:rPr>
      </w:pPr>
      <w:r w:rsidRPr="00381E80">
        <w:rPr>
          <w:rFonts w:eastAsia="Times New Roman" w:cs="Times New Roman"/>
          <w:sz w:val="22"/>
          <w:szCs w:val="22"/>
        </w:rPr>
        <w:t>-Average Science GPA: 3.55</w:t>
      </w:r>
    </w:p>
    <w:p w14:paraId="26F50C4C" w14:textId="12BD2BAA" w:rsidR="00381E80" w:rsidRPr="00381E80" w:rsidRDefault="00381E80" w:rsidP="00381E80">
      <w:pPr>
        <w:ind w:firstLine="720"/>
        <w:rPr>
          <w:rFonts w:eastAsia="Times New Roman" w:cs="Times New Roman"/>
          <w:sz w:val="22"/>
          <w:szCs w:val="22"/>
        </w:rPr>
      </w:pPr>
      <w:r w:rsidRPr="00381E80">
        <w:rPr>
          <w:rFonts w:eastAsia="Times New Roman" w:cs="Times New Roman"/>
          <w:sz w:val="22"/>
          <w:szCs w:val="22"/>
        </w:rPr>
        <w:t>-Average DAT: 20.3</w:t>
      </w:r>
    </w:p>
    <w:p w14:paraId="1BE3F1BA" w14:textId="1691AF5A" w:rsidR="00381E80" w:rsidRPr="00381E80" w:rsidRDefault="00381E80" w:rsidP="00381E80">
      <w:pPr>
        <w:ind w:firstLine="720"/>
        <w:rPr>
          <w:rFonts w:eastAsia="Times New Roman" w:cs="Times New Roman"/>
          <w:sz w:val="22"/>
          <w:szCs w:val="22"/>
        </w:rPr>
      </w:pPr>
      <w:r w:rsidRPr="00381E80">
        <w:rPr>
          <w:rFonts w:eastAsia="Times New Roman" w:cs="Times New Roman"/>
          <w:sz w:val="22"/>
          <w:szCs w:val="22"/>
        </w:rPr>
        <w:t>-Average PAT: 20.2</w:t>
      </w:r>
    </w:p>
    <w:p w14:paraId="2F82B2B1" w14:textId="77777777" w:rsidR="00381E80" w:rsidRDefault="00381E80">
      <w:pPr>
        <w:rPr>
          <w:rFonts w:eastAsia="Times New Roman" w:cs="Times New Roman"/>
        </w:rPr>
      </w:pPr>
    </w:p>
    <w:p w14:paraId="440DF2C3" w14:textId="0050567E" w:rsidR="00381E80" w:rsidRPr="003948E2" w:rsidRDefault="00381E80">
      <w:pPr>
        <w:rPr>
          <w:rFonts w:eastAsia="Times New Roman" w:cs="Times New Roman"/>
          <w:sz w:val="22"/>
          <w:szCs w:val="22"/>
        </w:rPr>
      </w:pPr>
      <w:r w:rsidRPr="003948E2">
        <w:rPr>
          <w:rFonts w:eastAsia="Times New Roman" w:cs="Times New Roman"/>
          <w:sz w:val="22"/>
          <w:szCs w:val="22"/>
        </w:rPr>
        <w:t>Course Requirements: (must include lab)</w:t>
      </w:r>
    </w:p>
    <w:p w14:paraId="6755AB38" w14:textId="55F5FF29" w:rsidR="00381E80" w:rsidRPr="00381E80" w:rsidRDefault="00381E80">
      <w:pPr>
        <w:rPr>
          <w:rFonts w:eastAsia="Times New Roman" w:cs="Times New Roman"/>
          <w:sz w:val="22"/>
          <w:szCs w:val="22"/>
        </w:rPr>
      </w:pPr>
      <w:r>
        <w:rPr>
          <w:rFonts w:eastAsia="Times New Roman" w:cs="Times New Roman"/>
        </w:rPr>
        <w:tab/>
      </w:r>
      <w:r w:rsidRPr="00381E80">
        <w:rPr>
          <w:rFonts w:eastAsia="Times New Roman" w:cs="Times New Roman"/>
          <w:sz w:val="22"/>
          <w:szCs w:val="22"/>
        </w:rPr>
        <w:t>-6 semester hours of General Chemistry</w:t>
      </w:r>
    </w:p>
    <w:p w14:paraId="690DEACF" w14:textId="3A6E4033" w:rsidR="00381E80" w:rsidRPr="00381E80" w:rsidRDefault="00381E80">
      <w:pPr>
        <w:rPr>
          <w:rFonts w:eastAsia="Times New Roman" w:cs="Times New Roman"/>
          <w:sz w:val="22"/>
          <w:szCs w:val="22"/>
        </w:rPr>
      </w:pPr>
      <w:r w:rsidRPr="00381E80">
        <w:rPr>
          <w:rFonts w:eastAsia="Times New Roman" w:cs="Times New Roman"/>
          <w:sz w:val="22"/>
          <w:szCs w:val="22"/>
        </w:rPr>
        <w:tab/>
        <w:t>-6 semester hours of Organic Chemistry</w:t>
      </w:r>
    </w:p>
    <w:p w14:paraId="3CDE624F" w14:textId="27E89672" w:rsidR="00381E80" w:rsidRPr="00381E80" w:rsidRDefault="00381E80">
      <w:pPr>
        <w:rPr>
          <w:rFonts w:eastAsia="Times New Roman" w:cs="Times New Roman"/>
          <w:sz w:val="22"/>
          <w:szCs w:val="22"/>
        </w:rPr>
      </w:pPr>
      <w:r w:rsidRPr="00381E80">
        <w:rPr>
          <w:rFonts w:eastAsia="Times New Roman" w:cs="Times New Roman"/>
          <w:sz w:val="22"/>
          <w:szCs w:val="22"/>
        </w:rPr>
        <w:tab/>
        <w:t>-6 semester hours of Biology</w:t>
      </w:r>
    </w:p>
    <w:p w14:paraId="452B4450" w14:textId="32CE2423" w:rsidR="00381E80" w:rsidRPr="00381E80" w:rsidRDefault="00381E80">
      <w:pPr>
        <w:rPr>
          <w:rFonts w:eastAsia="Times New Roman" w:cs="Times New Roman"/>
          <w:sz w:val="22"/>
          <w:szCs w:val="22"/>
        </w:rPr>
      </w:pPr>
      <w:r w:rsidRPr="00381E80">
        <w:rPr>
          <w:rFonts w:eastAsia="Times New Roman" w:cs="Times New Roman"/>
          <w:sz w:val="22"/>
          <w:szCs w:val="22"/>
        </w:rPr>
        <w:tab/>
        <w:t>-6 semester hours of Physics</w:t>
      </w:r>
    </w:p>
    <w:p w14:paraId="7E9EF29B" w14:textId="68C28CED" w:rsidR="00381E80" w:rsidRDefault="00381E80">
      <w:pPr>
        <w:rPr>
          <w:rFonts w:eastAsia="Times New Roman" w:cs="Times New Roman"/>
          <w:sz w:val="22"/>
          <w:szCs w:val="22"/>
        </w:rPr>
      </w:pPr>
      <w:r w:rsidRPr="00381E80">
        <w:rPr>
          <w:rFonts w:eastAsia="Times New Roman" w:cs="Times New Roman"/>
          <w:sz w:val="22"/>
          <w:szCs w:val="22"/>
        </w:rPr>
        <w:tab/>
        <w:t>-6 semester hours of English/Humanities</w:t>
      </w:r>
    </w:p>
    <w:p w14:paraId="5D78B8D8" w14:textId="77777777" w:rsidR="00381E80" w:rsidRDefault="00381E80">
      <w:pPr>
        <w:rPr>
          <w:rFonts w:eastAsia="Times New Roman" w:cs="Times New Roman"/>
          <w:sz w:val="22"/>
          <w:szCs w:val="22"/>
        </w:rPr>
      </w:pPr>
    </w:p>
    <w:p w14:paraId="7B582E0D" w14:textId="6B26E491" w:rsidR="00381E80" w:rsidRDefault="00381E80">
      <w:pPr>
        <w:rPr>
          <w:rFonts w:eastAsia="Times New Roman" w:cs="Times New Roman"/>
          <w:sz w:val="22"/>
          <w:szCs w:val="22"/>
        </w:rPr>
      </w:pPr>
      <w:r>
        <w:rPr>
          <w:rFonts w:eastAsia="Times New Roman" w:cs="Times New Roman"/>
          <w:sz w:val="22"/>
          <w:szCs w:val="22"/>
        </w:rPr>
        <w:t>Recommended Courses:</w:t>
      </w:r>
    </w:p>
    <w:p w14:paraId="00EBA508" w14:textId="2A2BD049" w:rsidR="00381E80" w:rsidRDefault="00381E80">
      <w:pPr>
        <w:rPr>
          <w:rFonts w:eastAsia="Times New Roman" w:cs="Times New Roman"/>
          <w:sz w:val="22"/>
          <w:szCs w:val="22"/>
        </w:rPr>
      </w:pPr>
      <w:r>
        <w:rPr>
          <w:rFonts w:eastAsia="Times New Roman" w:cs="Times New Roman"/>
          <w:sz w:val="22"/>
          <w:szCs w:val="22"/>
        </w:rPr>
        <w:tab/>
        <w:t>-Statistics</w:t>
      </w:r>
    </w:p>
    <w:p w14:paraId="10DDDB1E" w14:textId="1F4F917E" w:rsidR="00381E80" w:rsidRDefault="00381E80">
      <w:pPr>
        <w:rPr>
          <w:rFonts w:eastAsia="Times New Roman" w:cs="Times New Roman"/>
          <w:sz w:val="22"/>
          <w:szCs w:val="22"/>
        </w:rPr>
      </w:pPr>
      <w:r>
        <w:rPr>
          <w:rFonts w:eastAsia="Times New Roman" w:cs="Times New Roman"/>
          <w:sz w:val="22"/>
          <w:szCs w:val="22"/>
        </w:rPr>
        <w:tab/>
        <w:t>-Biochemistry</w:t>
      </w:r>
    </w:p>
    <w:p w14:paraId="6DE257CF" w14:textId="2BE23881" w:rsidR="00381E80" w:rsidRDefault="00381E80">
      <w:pPr>
        <w:rPr>
          <w:rFonts w:eastAsia="Times New Roman" w:cs="Times New Roman"/>
          <w:sz w:val="22"/>
          <w:szCs w:val="22"/>
        </w:rPr>
      </w:pPr>
      <w:r>
        <w:rPr>
          <w:rFonts w:eastAsia="Times New Roman" w:cs="Times New Roman"/>
          <w:sz w:val="22"/>
          <w:szCs w:val="22"/>
        </w:rPr>
        <w:tab/>
        <w:t>-Microbiology</w:t>
      </w:r>
    </w:p>
    <w:p w14:paraId="4A8D5AD3" w14:textId="7B38495B" w:rsidR="00381E80" w:rsidRDefault="00381E80">
      <w:pPr>
        <w:rPr>
          <w:rFonts w:eastAsia="Times New Roman" w:cs="Times New Roman"/>
          <w:sz w:val="22"/>
          <w:szCs w:val="22"/>
        </w:rPr>
      </w:pPr>
      <w:r>
        <w:rPr>
          <w:rFonts w:eastAsia="Times New Roman" w:cs="Times New Roman"/>
          <w:sz w:val="22"/>
          <w:szCs w:val="22"/>
        </w:rPr>
        <w:tab/>
        <w:t>-Genetics</w:t>
      </w:r>
    </w:p>
    <w:p w14:paraId="209E7D43" w14:textId="294F03A5" w:rsidR="00381E80" w:rsidRDefault="00381E80">
      <w:pPr>
        <w:rPr>
          <w:rFonts w:eastAsia="Times New Roman" w:cs="Times New Roman"/>
          <w:sz w:val="22"/>
          <w:szCs w:val="22"/>
        </w:rPr>
      </w:pPr>
      <w:r>
        <w:rPr>
          <w:rFonts w:eastAsia="Times New Roman" w:cs="Times New Roman"/>
          <w:sz w:val="22"/>
          <w:szCs w:val="22"/>
        </w:rPr>
        <w:tab/>
        <w:t>-Anatomy</w:t>
      </w:r>
    </w:p>
    <w:p w14:paraId="396315FB" w14:textId="09545554" w:rsidR="00381E80" w:rsidRDefault="00381E80">
      <w:pPr>
        <w:rPr>
          <w:rFonts w:eastAsia="Times New Roman" w:cs="Times New Roman"/>
          <w:sz w:val="22"/>
          <w:szCs w:val="22"/>
        </w:rPr>
      </w:pPr>
      <w:r>
        <w:rPr>
          <w:rFonts w:eastAsia="Times New Roman" w:cs="Times New Roman"/>
          <w:sz w:val="22"/>
          <w:szCs w:val="22"/>
        </w:rPr>
        <w:tab/>
        <w:t>-Physiology</w:t>
      </w:r>
    </w:p>
    <w:p w14:paraId="574B9307" w14:textId="356C813B" w:rsidR="00381E80" w:rsidRDefault="00381E80">
      <w:pPr>
        <w:rPr>
          <w:rFonts w:eastAsia="Times New Roman" w:cs="Times New Roman"/>
          <w:sz w:val="22"/>
          <w:szCs w:val="22"/>
        </w:rPr>
      </w:pPr>
      <w:r>
        <w:rPr>
          <w:rFonts w:eastAsia="Times New Roman" w:cs="Times New Roman"/>
          <w:sz w:val="22"/>
          <w:szCs w:val="22"/>
        </w:rPr>
        <w:tab/>
        <w:t>-Cell Biology</w:t>
      </w:r>
    </w:p>
    <w:p w14:paraId="035A2C92" w14:textId="752316D1" w:rsidR="00381E80" w:rsidRDefault="00381E80">
      <w:pPr>
        <w:rPr>
          <w:rFonts w:eastAsia="Times New Roman" w:cs="Times New Roman"/>
          <w:sz w:val="22"/>
          <w:szCs w:val="22"/>
        </w:rPr>
      </w:pPr>
      <w:r>
        <w:rPr>
          <w:rFonts w:eastAsia="Times New Roman" w:cs="Times New Roman"/>
          <w:sz w:val="22"/>
          <w:szCs w:val="22"/>
        </w:rPr>
        <w:tab/>
        <w:t>-Histology</w:t>
      </w:r>
      <w:r>
        <w:rPr>
          <w:rFonts w:eastAsia="Times New Roman" w:cs="Times New Roman"/>
          <w:sz w:val="22"/>
          <w:szCs w:val="22"/>
        </w:rPr>
        <w:tab/>
      </w:r>
    </w:p>
    <w:p w14:paraId="66270119" w14:textId="566FC730" w:rsidR="00381E80" w:rsidRPr="00381E80" w:rsidRDefault="00381E80" w:rsidP="00381E80">
      <w:pPr>
        <w:ind w:firstLine="720"/>
        <w:rPr>
          <w:rFonts w:eastAsia="Times New Roman" w:cs="Times New Roman"/>
          <w:sz w:val="22"/>
          <w:szCs w:val="22"/>
        </w:rPr>
      </w:pPr>
      <w:r>
        <w:rPr>
          <w:rFonts w:eastAsia="Times New Roman" w:cs="Times New Roman"/>
          <w:sz w:val="22"/>
          <w:szCs w:val="22"/>
        </w:rPr>
        <w:t>-Neuroscience</w:t>
      </w:r>
    </w:p>
    <w:p w14:paraId="4A694B1E" w14:textId="77777777" w:rsidR="004832FD" w:rsidRDefault="004832FD">
      <w:pPr>
        <w:rPr>
          <w:rFonts w:eastAsia="Times New Roman" w:cs="Times New Roman"/>
        </w:rPr>
      </w:pPr>
    </w:p>
    <w:p w14:paraId="4473A29A" w14:textId="77777777" w:rsidR="004832FD" w:rsidRPr="004832FD" w:rsidRDefault="004832FD">
      <w:pPr>
        <w:rPr>
          <w:rFonts w:eastAsia="Times New Roman" w:cs="Times New Roman"/>
          <w:b/>
          <w:u w:val="single"/>
        </w:rPr>
      </w:pPr>
      <w:r w:rsidRPr="004832FD">
        <w:rPr>
          <w:rFonts w:eastAsia="Times New Roman" w:cs="Times New Roman"/>
          <w:b/>
          <w:u w:val="single"/>
        </w:rPr>
        <w:t>What Makes Case Western Unique</w:t>
      </w:r>
    </w:p>
    <w:p w14:paraId="4E6F685F" w14:textId="63DBB7E5" w:rsidR="001128FA" w:rsidRDefault="004832FD">
      <w:pPr>
        <w:rPr>
          <w:rFonts w:eastAsia="Times New Roman" w:cs="Times New Roman"/>
        </w:rPr>
      </w:pPr>
      <w:r>
        <w:rPr>
          <w:rFonts w:eastAsia="Times New Roman" w:cs="Times New Roman"/>
        </w:rPr>
        <w:t xml:space="preserve">Case Western has a long history of training people in clinical research, public health, and being a practitioner. They have an innovative curriculum in which they believe in the philosophy of knowing why you are studying what you are studying. What do students need to know when it comes to you being a practitioner? They will show you how topics are related and how it all connects as opposed to learning everything in a textbook. Case </w:t>
      </w:r>
      <w:r>
        <w:rPr>
          <w:rFonts w:eastAsia="Times New Roman" w:cs="Times New Roman"/>
        </w:rPr>
        <w:lastRenderedPageBreak/>
        <w:t>Western</w:t>
      </w:r>
      <w:r w:rsidR="001128FA">
        <w:rPr>
          <w:rFonts w:eastAsia="Times New Roman" w:cs="Times New Roman"/>
        </w:rPr>
        <w:t xml:space="preserve"> has a problem based learning </w:t>
      </w:r>
      <w:r>
        <w:rPr>
          <w:rFonts w:eastAsia="Times New Roman" w:cs="Times New Roman"/>
        </w:rPr>
        <w:t xml:space="preserve">component in their curriculum that involves small group learning. </w:t>
      </w:r>
      <w:r w:rsidR="00574A9F">
        <w:rPr>
          <w:rFonts w:eastAsia="Times New Roman" w:cs="Times New Roman"/>
        </w:rPr>
        <w:t>Students will be presented a case and the group</w:t>
      </w:r>
      <w:r w:rsidR="001128FA">
        <w:rPr>
          <w:rFonts w:eastAsia="Times New Roman" w:cs="Times New Roman"/>
        </w:rPr>
        <w:t xml:space="preserve"> (about 8-10 students per group)</w:t>
      </w:r>
      <w:r w:rsidR="00574A9F">
        <w:rPr>
          <w:rFonts w:eastAsia="Times New Roman" w:cs="Times New Roman"/>
        </w:rPr>
        <w:t xml:space="preserve"> will discuss what is needed to understand the situation. Also, Case Western believes that dental students should have hands on experience in their first year of dental school as opposed to in their third and fourth year. </w:t>
      </w:r>
      <w:r w:rsidR="001128FA">
        <w:rPr>
          <w:rFonts w:eastAsia="Times New Roman" w:cs="Times New Roman"/>
        </w:rPr>
        <w:t xml:space="preserve">After the first four months of dental school after exams, dental students will have an opportunity to go to public schools and perform dental check ups, perform prophylaxis, and give sealants to children. This is part of Case Western’s curriculum and the time span of this is two weeks. Right at their first semester of dental school, students will have the opportunity to make a difference. </w:t>
      </w:r>
    </w:p>
    <w:p w14:paraId="625DBC25" w14:textId="77777777" w:rsidR="001128FA" w:rsidRDefault="001128FA">
      <w:pPr>
        <w:rPr>
          <w:rFonts w:eastAsia="Times New Roman" w:cs="Times New Roman"/>
        </w:rPr>
      </w:pPr>
    </w:p>
    <w:p w14:paraId="2303F61B" w14:textId="2574717A" w:rsidR="001128FA" w:rsidRDefault="007B0C48">
      <w:pPr>
        <w:rPr>
          <w:rFonts w:eastAsia="Times New Roman" w:cs="Times New Roman"/>
          <w:b/>
          <w:u w:val="single"/>
        </w:rPr>
      </w:pPr>
      <w:r>
        <w:rPr>
          <w:rFonts w:eastAsia="Times New Roman" w:cs="Times New Roman"/>
          <w:b/>
          <w:u w:val="single"/>
        </w:rPr>
        <w:t>Advice from Dr. Del Carlo</w:t>
      </w:r>
    </w:p>
    <w:p w14:paraId="635DB2E0" w14:textId="4C748954" w:rsidR="001128FA" w:rsidRDefault="001128FA">
      <w:pPr>
        <w:rPr>
          <w:rFonts w:eastAsia="Times New Roman" w:cs="Times New Roman"/>
        </w:rPr>
      </w:pPr>
      <w:r>
        <w:rPr>
          <w:rFonts w:eastAsia="Times New Roman" w:cs="Times New Roman"/>
        </w:rPr>
        <w:t xml:space="preserve">-Know how each dental </w:t>
      </w:r>
      <w:r w:rsidR="00457E20">
        <w:rPr>
          <w:rFonts w:eastAsia="Times New Roman" w:cs="Times New Roman"/>
        </w:rPr>
        <w:t>school differ in their curriculum</w:t>
      </w:r>
    </w:p>
    <w:p w14:paraId="2DC53F52" w14:textId="18D3B255" w:rsidR="00457E20" w:rsidRDefault="00457E20">
      <w:pPr>
        <w:rPr>
          <w:rFonts w:eastAsia="Times New Roman" w:cs="Times New Roman"/>
        </w:rPr>
      </w:pPr>
      <w:r>
        <w:rPr>
          <w:rFonts w:eastAsia="Times New Roman" w:cs="Times New Roman"/>
        </w:rPr>
        <w:t>-The national average number of dental schools students applies to is 10. Don’t apply to a school if you don’t want to live in that particular city or you don’t see yourself studying there. Visit as many dental schools as you can.</w:t>
      </w:r>
    </w:p>
    <w:p w14:paraId="128C5625" w14:textId="52019A81" w:rsidR="00457E20" w:rsidRDefault="00457E20" w:rsidP="00457E20">
      <w:pPr>
        <w:rPr>
          <w:rFonts w:eastAsia="Times New Roman" w:cs="Times New Roman"/>
        </w:rPr>
      </w:pPr>
      <w:r>
        <w:rPr>
          <w:rFonts w:eastAsia="Times New Roman" w:cs="Times New Roman"/>
        </w:rPr>
        <w:t>-As soon as you are done with the prerequisite for the DAT, take the DAT. Practice before you take it. Case Western takes the most recent DAT score. Make sure you practice the perception ability part of the DAT (called PAT).</w:t>
      </w:r>
    </w:p>
    <w:p w14:paraId="446182B0" w14:textId="77777777" w:rsidR="00457E20" w:rsidRDefault="00457E20">
      <w:pPr>
        <w:rPr>
          <w:rFonts w:eastAsia="Times New Roman" w:cs="Times New Roman"/>
        </w:rPr>
      </w:pPr>
    </w:p>
    <w:p w14:paraId="7028FE8F" w14:textId="1C51D458" w:rsidR="00457E20" w:rsidRDefault="00457E20" w:rsidP="00457E20">
      <w:pPr>
        <w:rPr>
          <w:rFonts w:eastAsia="Times New Roman" w:cs="Times New Roman"/>
          <w:u w:val="single"/>
        </w:rPr>
      </w:pPr>
      <w:r>
        <w:rPr>
          <w:rFonts w:eastAsia="Times New Roman" w:cs="Times New Roman"/>
        </w:rPr>
        <w:tab/>
      </w:r>
      <w:r>
        <w:rPr>
          <w:rFonts w:eastAsia="Times New Roman" w:cs="Times New Roman"/>
          <w:u w:val="single"/>
        </w:rPr>
        <w:t>Parts of the DAT</w:t>
      </w:r>
    </w:p>
    <w:p w14:paraId="7B8BFACE" w14:textId="6E39643B" w:rsidR="00457E20" w:rsidRPr="00457E20" w:rsidRDefault="00457E20" w:rsidP="00457E20">
      <w:pPr>
        <w:numPr>
          <w:ilvl w:val="0"/>
          <w:numId w:val="1"/>
        </w:numPr>
        <w:spacing w:before="100" w:beforeAutospacing="1" w:after="100" w:afterAutospacing="1"/>
        <w:rPr>
          <w:rFonts w:ascii="Times" w:eastAsia="Times New Roman" w:hAnsi="Times" w:cs="Times New Roman"/>
          <w:sz w:val="20"/>
          <w:szCs w:val="20"/>
        </w:rPr>
      </w:pPr>
      <w:r w:rsidRPr="00457E20">
        <w:rPr>
          <w:rFonts w:ascii="Times" w:eastAsia="Times New Roman" w:hAnsi="Times" w:cs="Times New Roman"/>
          <w:sz w:val="20"/>
          <w:szCs w:val="20"/>
        </w:rPr>
        <w:t>Natural sciences (biology, general chemistry, and organic chemistry)</w:t>
      </w:r>
    </w:p>
    <w:p w14:paraId="4421BA7B" w14:textId="77777777" w:rsidR="00457E20" w:rsidRPr="00457E20" w:rsidRDefault="00457E20" w:rsidP="00457E20">
      <w:pPr>
        <w:numPr>
          <w:ilvl w:val="0"/>
          <w:numId w:val="1"/>
        </w:numPr>
        <w:spacing w:before="100" w:beforeAutospacing="1" w:after="100" w:afterAutospacing="1"/>
        <w:rPr>
          <w:rFonts w:ascii="Times" w:eastAsia="Times New Roman" w:hAnsi="Times" w:cs="Times New Roman"/>
          <w:sz w:val="20"/>
          <w:szCs w:val="20"/>
        </w:rPr>
      </w:pPr>
      <w:r w:rsidRPr="00457E20">
        <w:rPr>
          <w:rFonts w:ascii="Times" w:eastAsia="Times New Roman" w:hAnsi="Times" w:cs="Times New Roman"/>
          <w:sz w:val="20"/>
          <w:szCs w:val="20"/>
        </w:rPr>
        <w:t>Perceptual ability (two- and three-dimensional problem-solving)</w:t>
      </w:r>
    </w:p>
    <w:p w14:paraId="5CFBCE15" w14:textId="77777777" w:rsidR="00457E20" w:rsidRPr="00457E20" w:rsidRDefault="00457E20" w:rsidP="00457E20">
      <w:pPr>
        <w:numPr>
          <w:ilvl w:val="0"/>
          <w:numId w:val="1"/>
        </w:numPr>
        <w:spacing w:before="100" w:beforeAutospacing="1" w:after="100" w:afterAutospacing="1"/>
        <w:rPr>
          <w:rFonts w:ascii="Times" w:eastAsia="Times New Roman" w:hAnsi="Times" w:cs="Times New Roman"/>
          <w:sz w:val="20"/>
          <w:szCs w:val="20"/>
        </w:rPr>
      </w:pPr>
      <w:r w:rsidRPr="00457E20">
        <w:rPr>
          <w:rFonts w:ascii="Times" w:eastAsia="Times New Roman" w:hAnsi="Times" w:cs="Times New Roman"/>
          <w:sz w:val="20"/>
          <w:szCs w:val="20"/>
        </w:rPr>
        <w:t>Reading comprehension (dental and basic sciences)</w:t>
      </w:r>
    </w:p>
    <w:p w14:paraId="431DEDD2" w14:textId="2AC72E8F" w:rsidR="00457E20" w:rsidRDefault="00457E20" w:rsidP="00457E20">
      <w:pPr>
        <w:numPr>
          <w:ilvl w:val="0"/>
          <w:numId w:val="1"/>
        </w:numPr>
        <w:spacing w:before="100" w:beforeAutospacing="1" w:after="100" w:afterAutospacing="1"/>
        <w:rPr>
          <w:rFonts w:ascii="Times" w:eastAsia="Times New Roman" w:hAnsi="Times" w:cs="Times New Roman"/>
          <w:sz w:val="20"/>
          <w:szCs w:val="20"/>
        </w:rPr>
      </w:pPr>
      <w:r w:rsidRPr="00457E20">
        <w:rPr>
          <w:rFonts w:ascii="Times" w:eastAsia="Times New Roman" w:hAnsi="Times" w:cs="Times New Roman"/>
          <w:sz w:val="20"/>
          <w:szCs w:val="20"/>
        </w:rPr>
        <w:t>Quantitative reasoning (mathematical problems in algebra, numerical calculations, conversions,</w:t>
      </w:r>
      <w:r>
        <w:rPr>
          <w:rFonts w:ascii="Times" w:eastAsia="Times New Roman" w:hAnsi="Times" w:cs="Times New Roman"/>
          <w:sz w:val="20"/>
          <w:szCs w:val="20"/>
        </w:rPr>
        <w:t xml:space="preserve"> </w:t>
      </w:r>
      <w:r w:rsidRPr="00457E20">
        <w:rPr>
          <w:rFonts w:ascii="Times" w:eastAsia="Times New Roman" w:hAnsi="Times" w:cs="Times New Roman"/>
          <w:sz w:val="20"/>
          <w:szCs w:val="20"/>
        </w:rPr>
        <w:t>etc.)</w:t>
      </w:r>
    </w:p>
    <w:p w14:paraId="3651F8FE" w14:textId="243AE3CD" w:rsidR="00457E20" w:rsidRPr="00457E20" w:rsidRDefault="00457E20" w:rsidP="00457E20">
      <w:pPr>
        <w:spacing w:before="100" w:beforeAutospacing="1" w:after="100" w:afterAutospacing="1"/>
        <w:ind w:left="360"/>
        <w:rPr>
          <w:rFonts w:ascii="Times" w:eastAsia="Times New Roman" w:hAnsi="Times" w:cs="Times New Roman"/>
          <w:sz w:val="20"/>
          <w:szCs w:val="20"/>
        </w:rPr>
      </w:pPr>
      <w:r>
        <w:rPr>
          <w:rFonts w:ascii="Times" w:eastAsia="Times New Roman" w:hAnsi="Times" w:cs="Times New Roman"/>
          <w:sz w:val="20"/>
          <w:szCs w:val="20"/>
        </w:rPr>
        <w:t>For more information about the DAT, please visit this link:</w:t>
      </w:r>
      <w:r>
        <w:rPr>
          <w:rFonts w:ascii="Times" w:eastAsia="Times New Roman" w:hAnsi="Times" w:cs="Times New Roman"/>
          <w:sz w:val="20"/>
          <w:szCs w:val="20"/>
        </w:rPr>
        <w:br/>
      </w:r>
      <w:hyperlink r:id="rId6" w:history="1">
        <w:r w:rsidRPr="005416ED">
          <w:rPr>
            <w:rStyle w:val="Hyperlink"/>
            <w:rFonts w:ascii="Times" w:eastAsia="Times New Roman" w:hAnsi="Times" w:cs="Times New Roman"/>
            <w:sz w:val="20"/>
            <w:szCs w:val="20"/>
          </w:rPr>
          <w:t>http://www.ada.org/~/media/ADA/Education%20and%20Careers/Files/dat_examinee_guide.ashx</w:t>
        </w:r>
      </w:hyperlink>
      <w:r>
        <w:rPr>
          <w:rFonts w:ascii="Times" w:eastAsia="Times New Roman" w:hAnsi="Times" w:cs="Times New Roman"/>
          <w:sz w:val="20"/>
          <w:szCs w:val="20"/>
        </w:rPr>
        <w:t xml:space="preserve"> </w:t>
      </w:r>
    </w:p>
    <w:p w14:paraId="38ED46CF" w14:textId="1F1D6895" w:rsidR="00457E20" w:rsidRDefault="00457E20" w:rsidP="00457E20">
      <w:pPr>
        <w:rPr>
          <w:rFonts w:eastAsia="Times New Roman" w:cs="Times New Roman"/>
        </w:rPr>
      </w:pPr>
      <w:r>
        <w:rPr>
          <w:rFonts w:eastAsia="Times New Roman" w:cs="Times New Roman"/>
        </w:rPr>
        <w:t>-If you are going into dental school, spe</w:t>
      </w:r>
      <w:r w:rsidR="00C9066C">
        <w:rPr>
          <w:rFonts w:eastAsia="Times New Roman" w:cs="Times New Roman"/>
        </w:rPr>
        <w:t>nd time with dentists. Focus on being involved and not just shadow</w:t>
      </w:r>
    </w:p>
    <w:p w14:paraId="4641E196" w14:textId="37543930" w:rsidR="00C9066C" w:rsidRDefault="00C9066C" w:rsidP="00457E20">
      <w:pPr>
        <w:rPr>
          <w:rFonts w:eastAsia="Times New Roman" w:cs="Times New Roman"/>
        </w:rPr>
      </w:pPr>
      <w:r>
        <w:rPr>
          <w:rFonts w:eastAsia="Times New Roman" w:cs="Times New Roman"/>
        </w:rPr>
        <w:t xml:space="preserve">-Is it better to have the DAT score first or the AADSAS first? It’s always better to have both because if your application isn’t complete, the admissions team will set it aside and sort out the applications that are complete. The most competitive applicants apply early and their applications are usually complete. Those are the applicants that are more likely to get admitted. </w:t>
      </w:r>
    </w:p>
    <w:p w14:paraId="74F4CF04" w14:textId="42D83EAA" w:rsidR="00457E20" w:rsidRDefault="00C9066C">
      <w:pPr>
        <w:rPr>
          <w:rFonts w:eastAsia="Times New Roman" w:cs="Times New Roman"/>
        </w:rPr>
      </w:pPr>
      <w:r>
        <w:rPr>
          <w:rFonts w:eastAsia="Times New Roman" w:cs="Times New Roman"/>
        </w:rPr>
        <w:t>-When you get admitted to dental school, seek out scholarships. Networking can help you find scholarships. Look for dental organizations that are from the same ethnic group as you and they</w:t>
      </w:r>
      <w:r w:rsidR="006D70A1">
        <w:rPr>
          <w:rFonts w:eastAsia="Times New Roman" w:cs="Times New Roman"/>
        </w:rPr>
        <w:t xml:space="preserve"> might be able to help you out financially, even if it’s $500 of $1,000. </w:t>
      </w:r>
    </w:p>
    <w:p w14:paraId="51F74040" w14:textId="25C1FDA7" w:rsidR="006D70A1" w:rsidRDefault="006D70A1">
      <w:pPr>
        <w:rPr>
          <w:rFonts w:eastAsia="Times New Roman" w:cs="Times New Roman"/>
        </w:rPr>
      </w:pPr>
      <w:r>
        <w:rPr>
          <w:rFonts w:eastAsia="Times New Roman" w:cs="Times New Roman"/>
        </w:rPr>
        <w:t xml:space="preserve">-I don’t recommend starting a practice right out of dental school. I suggest going into GPR (General Practice Residency) </w:t>
      </w:r>
    </w:p>
    <w:p w14:paraId="1E2CC84F" w14:textId="370D53F8" w:rsidR="006D70A1" w:rsidRDefault="006D70A1">
      <w:pPr>
        <w:rPr>
          <w:rFonts w:eastAsia="Times New Roman" w:cs="Times New Roman"/>
        </w:rPr>
      </w:pPr>
      <w:r>
        <w:rPr>
          <w:rFonts w:eastAsia="Times New Roman" w:cs="Times New Roman"/>
        </w:rPr>
        <w:t xml:space="preserve">-I recommend working or volunteering as a dental assistant if you can. It helps a lot in dental school especially in the clinical part. </w:t>
      </w:r>
    </w:p>
    <w:p w14:paraId="0DCA5C75" w14:textId="51F2F7EC" w:rsidR="006D70A1" w:rsidRDefault="006D70A1">
      <w:pPr>
        <w:rPr>
          <w:rFonts w:eastAsia="Times New Roman" w:cs="Times New Roman"/>
        </w:rPr>
      </w:pPr>
      <w:r>
        <w:rPr>
          <w:rFonts w:eastAsia="Times New Roman" w:cs="Times New Roman"/>
        </w:rPr>
        <w:t xml:space="preserve">-Learning dentistry and staying on top of dentistry is a life long process. Even now, I have been practicing for over 16 years, but I am still learning about the new technologies that are being developed. </w:t>
      </w:r>
    </w:p>
    <w:p w14:paraId="7F2AA9EC" w14:textId="77777777" w:rsidR="006D70A1" w:rsidRDefault="006D70A1">
      <w:pPr>
        <w:rPr>
          <w:rFonts w:eastAsia="Times New Roman" w:cs="Times New Roman"/>
        </w:rPr>
      </w:pPr>
    </w:p>
    <w:p w14:paraId="192A539F" w14:textId="77777777" w:rsidR="006D70A1" w:rsidRPr="006D70A1" w:rsidRDefault="006D70A1" w:rsidP="006D70A1">
      <w:pPr>
        <w:rPr>
          <w:rFonts w:eastAsia="Times New Roman" w:cs="Times New Roman"/>
          <w:color w:val="5F497A" w:themeColor="accent4" w:themeShade="BF"/>
        </w:rPr>
      </w:pPr>
      <w:r w:rsidRPr="006D70A1">
        <w:rPr>
          <w:rFonts w:eastAsia="Times New Roman" w:cs="Times New Roman"/>
          <w:color w:val="5F497A" w:themeColor="accent4" w:themeShade="BF"/>
        </w:rPr>
        <w:t xml:space="preserve">For more information about Case Western Reserve University School of Dentistry, please visit their website at </w:t>
      </w:r>
      <w:hyperlink r:id="rId7" w:history="1">
        <w:r w:rsidRPr="006D70A1">
          <w:rPr>
            <w:rStyle w:val="Hyperlink"/>
            <w:rFonts w:eastAsia="Times New Roman" w:cs="Times New Roman"/>
            <w:color w:val="5F497A" w:themeColor="accent4" w:themeShade="BF"/>
          </w:rPr>
          <w:t>https://dental.case.edu/</w:t>
        </w:r>
      </w:hyperlink>
      <w:r w:rsidRPr="006D70A1">
        <w:rPr>
          <w:rFonts w:eastAsia="Times New Roman" w:cs="Times New Roman"/>
          <w:color w:val="5F497A" w:themeColor="accent4" w:themeShade="BF"/>
        </w:rPr>
        <w:t xml:space="preserve"> </w:t>
      </w:r>
      <w:r w:rsidRPr="006D70A1">
        <w:rPr>
          <w:rFonts w:eastAsia="Times New Roman" w:cs="Times New Roman"/>
          <w:color w:val="5F497A" w:themeColor="accent4" w:themeShade="BF"/>
        </w:rPr>
        <w:br/>
      </w:r>
      <w:r w:rsidRPr="006D70A1">
        <w:rPr>
          <w:rFonts w:eastAsia="Times New Roman" w:cs="Times New Roman"/>
          <w:color w:val="5F497A" w:themeColor="accent4" w:themeShade="BF"/>
        </w:rPr>
        <w:br/>
        <w:t xml:space="preserve">Also, if you want to know more about CWRU’s admission process, please visit this link for a video presentation: </w:t>
      </w:r>
      <w:hyperlink r:id="rId8" w:tgtFrame="_blank" w:history="1">
        <w:r w:rsidRPr="006D70A1">
          <w:rPr>
            <w:rStyle w:val="Hyperlink"/>
            <w:rFonts w:eastAsia="Times New Roman" w:cs="Times New Roman"/>
            <w:color w:val="5F497A" w:themeColor="accent4" w:themeShade="BF"/>
          </w:rPr>
          <w:t>https://www.youtube.com/watch?v=1nzEmPCIQ6k</w:t>
        </w:r>
      </w:hyperlink>
      <w:r w:rsidRPr="006D70A1">
        <w:rPr>
          <w:rFonts w:eastAsia="Times New Roman" w:cs="Times New Roman"/>
          <w:color w:val="5F497A" w:themeColor="accent4" w:themeShade="BF"/>
        </w:rPr>
        <w:t xml:space="preserve"> </w:t>
      </w:r>
    </w:p>
    <w:p w14:paraId="22C5CBDB" w14:textId="77777777" w:rsidR="006D70A1" w:rsidRPr="006D70A1" w:rsidRDefault="006D70A1">
      <w:pPr>
        <w:rPr>
          <w:rFonts w:eastAsia="Times New Roman" w:cs="Times New Roman"/>
          <w:color w:val="5F497A" w:themeColor="accent4" w:themeShade="BF"/>
        </w:rPr>
      </w:pPr>
    </w:p>
    <w:p w14:paraId="03E8EF83" w14:textId="77777777" w:rsidR="006D70A1" w:rsidRDefault="006D70A1">
      <w:pPr>
        <w:rPr>
          <w:rFonts w:eastAsia="Times New Roman" w:cs="Times New Roman"/>
        </w:rPr>
      </w:pPr>
    </w:p>
    <w:p w14:paraId="656C9153" w14:textId="77777777" w:rsidR="006D70A1" w:rsidRDefault="006D70A1">
      <w:pPr>
        <w:rPr>
          <w:rFonts w:eastAsia="Times New Roman" w:cs="Times New Roman"/>
        </w:rPr>
      </w:pPr>
    </w:p>
    <w:p w14:paraId="552BA632" w14:textId="55395169" w:rsidR="006D70A1" w:rsidRDefault="006D70A1">
      <w:pPr>
        <w:rPr>
          <w:rFonts w:eastAsia="Times New Roman" w:cs="Times New Roman"/>
        </w:rPr>
      </w:pPr>
      <w:r>
        <w:rPr>
          <w:rFonts w:eastAsia="Times New Roman" w:cs="Times New Roman"/>
        </w:rPr>
        <w:t>Thank you so much for those that attended our meeting and we hope that you learned a lot and were motivated by our speaker. Our next meeting is November 12 at SCE 613 from 5-6pm. See you there!</w:t>
      </w:r>
    </w:p>
    <w:p w14:paraId="762DDBBD" w14:textId="77777777" w:rsidR="006D70A1" w:rsidRDefault="006D70A1">
      <w:pPr>
        <w:rPr>
          <w:rFonts w:eastAsia="Times New Roman" w:cs="Times New Roman"/>
        </w:rPr>
      </w:pPr>
    </w:p>
    <w:p w14:paraId="23212313" w14:textId="77777777" w:rsidR="006D70A1" w:rsidRDefault="006D70A1">
      <w:pPr>
        <w:rPr>
          <w:rFonts w:eastAsia="Times New Roman" w:cs="Times New Roman"/>
        </w:rPr>
      </w:pPr>
    </w:p>
    <w:p w14:paraId="494B5117" w14:textId="307C4C7E" w:rsidR="006D70A1" w:rsidRDefault="006D70A1">
      <w:pPr>
        <w:rPr>
          <w:rFonts w:eastAsia="Times New Roman" w:cs="Times New Roman"/>
        </w:rPr>
      </w:pPr>
      <w:r>
        <w:rPr>
          <w:rFonts w:eastAsia="Times New Roman" w:cs="Times New Roman"/>
        </w:rPr>
        <w:t>Ira Delos Reyes</w:t>
      </w:r>
    </w:p>
    <w:p w14:paraId="2B8F458F" w14:textId="7F5B08C9" w:rsidR="006D70A1" w:rsidRDefault="006D70A1">
      <w:pPr>
        <w:rPr>
          <w:rFonts w:eastAsia="Times New Roman" w:cs="Times New Roman"/>
        </w:rPr>
      </w:pPr>
      <w:r>
        <w:rPr>
          <w:rFonts w:eastAsia="Times New Roman" w:cs="Times New Roman"/>
        </w:rPr>
        <w:t>Secretary of Pre-Dental Club at UIC</w:t>
      </w:r>
    </w:p>
    <w:p w14:paraId="6972BA3E" w14:textId="77777777" w:rsidR="006D70A1" w:rsidRPr="001128FA" w:rsidRDefault="006D70A1">
      <w:pPr>
        <w:rPr>
          <w:rFonts w:eastAsia="Times New Roman" w:cs="Times New Roman"/>
        </w:rPr>
      </w:pPr>
    </w:p>
    <w:sectPr w:rsidR="006D70A1" w:rsidRPr="001128FA" w:rsidSect="00F96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30F4"/>
    <w:multiLevelType w:val="multilevel"/>
    <w:tmpl w:val="9076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32E91"/>
    <w:multiLevelType w:val="multilevel"/>
    <w:tmpl w:val="7CAC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53"/>
    <w:rsid w:val="001128FA"/>
    <w:rsid w:val="00381E80"/>
    <w:rsid w:val="003948E2"/>
    <w:rsid w:val="00457E20"/>
    <w:rsid w:val="004832FD"/>
    <w:rsid w:val="00574A9F"/>
    <w:rsid w:val="006D70A1"/>
    <w:rsid w:val="007B0C48"/>
    <w:rsid w:val="00BB1CA0"/>
    <w:rsid w:val="00C9066C"/>
    <w:rsid w:val="00CD53BB"/>
    <w:rsid w:val="00D45512"/>
    <w:rsid w:val="00EB68CB"/>
    <w:rsid w:val="00F96353"/>
    <w:rsid w:val="00FE4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B47B1"/>
  <w14:defaultImageDpi w14:val="300"/>
  <w15:docId w15:val="{5C40F9E1-EFF9-4D41-9744-3F39DA8D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8FA"/>
    <w:rPr>
      <w:color w:val="0000FF" w:themeColor="hyperlink"/>
      <w:u w:val="single"/>
    </w:rPr>
  </w:style>
  <w:style w:type="character" w:styleId="FollowedHyperlink">
    <w:name w:val="FollowedHyperlink"/>
    <w:basedOn w:val="DefaultParagraphFont"/>
    <w:uiPriority w:val="99"/>
    <w:semiHidden/>
    <w:unhideWhenUsed/>
    <w:rsid w:val="001128FA"/>
    <w:rPr>
      <w:color w:val="800080" w:themeColor="followedHyperlink"/>
      <w:u w:val="single"/>
    </w:rPr>
  </w:style>
  <w:style w:type="paragraph" w:styleId="ListParagraph">
    <w:name w:val="List Paragraph"/>
    <w:basedOn w:val="Normal"/>
    <w:uiPriority w:val="34"/>
    <w:qFormat/>
    <w:rsid w:val="00381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67903">
      <w:bodyDiv w:val="1"/>
      <w:marLeft w:val="0"/>
      <w:marRight w:val="0"/>
      <w:marTop w:val="0"/>
      <w:marBottom w:val="0"/>
      <w:divBdr>
        <w:top w:val="none" w:sz="0" w:space="0" w:color="auto"/>
        <w:left w:val="none" w:sz="0" w:space="0" w:color="auto"/>
        <w:bottom w:val="none" w:sz="0" w:space="0" w:color="auto"/>
        <w:right w:val="none" w:sz="0" w:space="0" w:color="auto"/>
      </w:divBdr>
    </w:div>
    <w:div w:id="1727535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nzEmPCIQ6k" TargetMode="External"/><Relationship Id="rId3" Type="http://schemas.openxmlformats.org/officeDocument/2006/relationships/settings" Target="settings.xml"/><Relationship Id="rId7" Type="http://schemas.openxmlformats.org/officeDocument/2006/relationships/hyperlink" Target="https://dental.ca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media/ADA/Education%20and%20Careers/Files/dat_examinee_guide.ashx" TargetMode="External"/><Relationship Id="rId5" Type="http://schemas.openxmlformats.org/officeDocument/2006/relationships/hyperlink" Target="mailto:dentadmit@cas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Delos Reyes</dc:creator>
  <cp:keywords/>
  <dc:description/>
  <cp:lastModifiedBy>Michael Carrera</cp:lastModifiedBy>
  <cp:revision>2</cp:revision>
  <dcterms:created xsi:type="dcterms:W3CDTF">2015-10-29T16:31:00Z</dcterms:created>
  <dcterms:modified xsi:type="dcterms:W3CDTF">2015-10-29T16:31:00Z</dcterms:modified>
</cp:coreProperties>
</file>