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88BE4" w14:textId="77777777" w:rsidR="00BA3D99" w:rsidRPr="00115A41" w:rsidRDefault="00022B26" w:rsidP="008E73B5">
      <w:pPr>
        <w:spacing w:line="240" w:lineRule="auto"/>
        <w:rPr>
          <w:rFonts w:cstheme="minorHAnsi"/>
          <w:color w:val="7030A0"/>
          <w:sz w:val="28"/>
          <w:szCs w:val="24"/>
        </w:rPr>
      </w:pPr>
      <w:bookmarkStart w:id="0" w:name="_GoBack"/>
      <w:bookmarkEnd w:id="0"/>
      <w:r>
        <w:rPr>
          <w:noProof/>
        </w:rPr>
        <w:drawing>
          <wp:anchor distT="0" distB="0" distL="114300" distR="114300" simplePos="0" relativeHeight="251658240" behindDoc="0" locked="0" layoutInCell="1" allowOverlap="1" wp14:anchorId="3B45CD04" wp14:editId="7FD6F55B">
            <wp:simplePos x="0" y="0"/>
            <wp:positionH relativeFrom="margin">
              <wp:posOffset>5035550</wp:posOffset>
            </wp:positionH>
            <wp:positionV relativeFrom="paragraph">
              <wp:posOffset>117475</wp:posOffset>
            </wp:positionV>
            <wp:extent cx="1638300" cy="1638300"/>
            <wp:effectExtent l="0" t="0" r="0" b="0"/>
            <wp:wrapThrough wrapText="bothSides">
              <wp:wrapPolygon edited="0">
                <wp:start x="0" y="0"/>
                <wp:lineTo x="0" y="21349"/>
                <wp:lineTo x="21349" y="21349"/>
                <wp:lineTo x="21349" y="0"/>
                <wp:lineTo x="0" y="0"/>
              </wp:wrapPolygon>
            </wp:wrapThrough>
            <wp:docPr id="2" name="Picture 2" descr="Image result for oral health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al health for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A1A">
        <w:rPr>
          <w:rFonts w:cstheme="minorHAnsi"/>
          <w:color w:val="9900FF"/>
          <w:sz w:val="28"/>
          <w:szCs w:val="24"/>
        </w:rPr>
        <w:softHyphen/>
        <w:t xml:space="preserve">Hi </w:t>
      </w:r>
      <w:r w:rsidR="006F5FFB">
        <w:rPr>
          <w:rFonts w:cstheme="minorHAnsi"/>
          <w:color w:val="9900FF"/>
          <w:sz w:val="28"/>
          <w:szCs w:val="24"/>
        </w:rPr>
        <w:t>PDC,</w:t>
      </w:r>
    </w:p>
    <w:p w14:paraId="234BB6D8" w14:textId="77777777" w:rsidR="0090543F" w:rsidRDefault="00B56AC6" w:rsidP="008E73B5">
      <w:pPr>
        <w:spacing w:line="240" w:lineRule="auto"/>
        <w:rPr>
          <w:rFonts w:cstheme="minorHAnsi"/>
          <w:sz w:val="24"/>
          <w:szCs w:val="24"/>
        </w:rPr>
      </w:pPr>
      <w:r>
        <w:rPr>
          <w:sz w:val="24"/>
          <w:szCs w:val="24"/>
        </w:rPr>
        <w:t>Thanks</w:t>
      </w:r>
      <w:r w:rsidR="00DC59A5">
        <w:rPr>
          <w:sz w:val="24"/>
          <w:szCs w:val="24"/>
        </w:rPr>
        <w:t xml:space="preserve"> to everyone who came to our </w:t>
      </w:r>
      <w:r w:rsidR="00DC25E0">
        <w:rPr>
          <w:sz w:val="24"/>
          <w:szCs w:val="24"/>
        </w:rPr>
        <w:t xml:space="preserve">meeting </w:t>
      </w:r>
      <w:r w:rsidR="00022B26">
        <w:rPr>
          <w:sz w:val="24"/>
          <w:szCs w:val="24"/>
        </w:rPr>
        <w:t>this Tuesday</w:t>
      </w:r>
      <w:r w:rsidR="00DC59A5">
        <w:rPr>
          <w:sz w:val="24"/>
          <w:szCs w:val="24"/>
        </w:rPr>
        <w:t xml:space="preserve">! </w:t>
      </w:r>
      <w:r w:rsidR="00DC59A5" w:rsidRPr="00022B26">
        <w:rPr>
          <w:color w:val="2E74B5" w:themeColor="accent5" w:themeShade="BF"/>
          <w:sz w:val="24"/>
          <w:szCs w:val="24"/>
        </w:rPr>
        <w:t xml:space="preserve">At this meeting </w:t>
      </w:r>
      <w:r w:rsidR="00DC25E0" w:rsidRPr="00022B26">
        <w:rPr>
          <w:color w:val="2E74B5" w:themeColor="accent5" w:themeShade="BF"/>
          <w:sz w:val="24"/>
          <w:szCs w:val="24"/>
        </w:rPr>
        <w:t xml:space="preserve">we had </w:t>
      </w:r>
      <w:r w:rsidR="0090543F" w:rsidRPr="00022B26">
        <w:rPr>
          <w:color w:val="2E74B5" w:themeColor="accent5" w:themeShade="BF"/>
          <w:sz w:val="24"/>
          <w:szCs w:val="24"/>
        </w:rPr>
        <w:t>two representatives</w:t>
      </w:r>
      <w:r w:rsidR="00022B26" w:rsidRPr="00022B26">
        <w:rPr>
          <w:color w:val="2E74B5" w:themeColor="accent5" w:themeShade="BF"/>
          <w:sz w:val="24"/>
          <w:szCs w:val="24"/>
        </w:rPr>
        <w:t xml:space="preserve">, </w:t>
      </w:r>
      <w:r w:rsidR="00022B26" w:rsidRPr="00022B26">
        <w:rPr>
          <w:b/>
          <w:color w:val="2E74B5" w:themeColor="accent5" w:themeShade="BF"/>
          <w:sz w:val="24"/>
          <w:szCs w:val="24"/>
        </w:rPr>
        <w:t>Kimberly Bartolomucci</w:t>
      </w:r>
      <w:r w:rsidR="00022B26" w:rsidRPr="00022B26">
        <w:rPr>
          <w:color w:val="2E74B5" w:themeColor="accent5" w:themeShade="BF"/>
          <w:sz w:val="24"/>
          <w:szCs w:val="24"/>
        </w:rPr>
        <w:t xml:space="preserve"> and </w:t>
      </w:r>
      <w:r w:rsidR="00022B26" w:rsidRPr="00022B26">
        <w:rPr>
          <w:b/>
          <w:color w:val="2E74B5" w:themeColor="accent5" w:themeShade="BF"/>
          <w:sz w:val="24"/>
          <w:szCs w:val="24"/>
        </w:rPr>
        <w:t>Taylor Stuger</w:t>
      </w:r>
      <w:r w:rsidR="00022B26" w:rsidRPr="00022B26">
        <w:rPr>
          <w:color w:val="2E74B5" w:themeColor="accent5" w:themeShade="BF"/>
          <w:sz w:val="24"/>
          <w:szCs w:val="24"/>
        </w:rPr>
        <w:t>,</w:t>
      </w:r>
      <w:r w:rsidR="0090543F" w:rsidRPr="00022B26">
        <w:rPr>
          <w:color w:val="2E74B5" w:themeColor="accent5" w:themeShade="BF"/>
          <w:sz w:val="24"/>
          <w:szCs w:val="24"/>
        </w:rPr>
        <w:t xml:space="preserve"> come from the </w:t>
      </w:r>
      <w:r w:rsidR="0090543F" w:rsidRPr="00C24D9C">
        <w:rPr>
          <w:color w:val="538135" w:themeColor="accent6" w:themeShade="BF"/>
          <w:sz w:val="24"/>
          <w:szCs w:val="24"/>
          <w:u w:val="single"/>
        </w:rPr>
        <w:t>Oral Health Forum</w:t>
      </w:r>
      <w:r w:rsidR="0090543F" w:rsidRPr="00C24D9C">
        <w:rPr>
          <w:color w:val="538135" w:themeColor="accent6" w:themeShade="BF"/>
          <w:sz w:val="24"/>
          <w:szCs w:val="24"/>
        </w:rPr>
        <w:t xml:space="preserve"> </w:t>
      </w:r>
      <w:r w:rsidR="0090543F" w:rsidRPr="00022B26">
        <w:rPr>
          <w:color w:val="2E74B5" w:themeColor="accent5" w:themeShade="BF"/>
          <w:sz w:val="24"/>
          <w:szCs w:val="24"/>
        </w:rPr>
        <w:t>to teach us how to instruct kids about oral health</w:t>
      </w:r>
      <w:r w:rsidR="00DC25E0" w:rsidRPr="00022B26">
        <w:rPr>
          <w:color w:val="2E74B5" w:themeColor="accent5" w:themeShade="BF"/>
          <w:sz w:val="24"/>
          <w:szCs w:val="24"/>
        </w:rPr>
        <w:t>.</w:t>
      </w:r>
      <w:r w:rsidR="00022B26" w:rsidRPr="00022B26">
        <w:rPr>
          <w:color w:val="2E74B5" w:themeColor="accent5" w:themeShade="BF"/>
          <w:sz w:val="24"/>
          <w:szCs w:val="24"/>
        </w:rPr>
        <w:t xml:space="preserve"> This information enables our members to volunteer at Chicago Public Schools and teach children!</w:t>
      </w:r>
      <w:r w:rsidR="00022B26">
        <w:rPr>
          <w:color w:val="538135" w:themeColor="accent6" w:themeShade="BF"/>
          <w:sz w:val="24"/>
          <w:szCs w:val="24"/>
        </w:rPr>
        <w:t xml:space="preserve"> </w:t>
      </w:r>
      <w:r w:rsidR="00434CD9">
        <w:rPr>
          <w:sz w:val="24"/>
          <w:szCs w:val="24"/>
        </w:rPr>
        <w:t xml:space="preserve">Below </w:t>
      </w:r>
      <w:r w:rsidR="00DC25E0">
        <w:rPr>
          <w:sz w:val="24"/>
          <w:szCs w:val="24"/>
        </w:rPr>
        <w:t xml:space="preserve">is some information presented </w:t>
      </w:r>
      <w:r w:rsidR="00022B26">
        <w:rPr>
          <w:sz w:val="24"/>
          <w:szCs w:val="24"/>
        </w:rPr>
        <w:t>to us</w:t>
      </w:r>
      <w:r w:rsidR="00DC25E0">
        <w:rPr>
          <w:sz w:val="24"/>
          <w:szCs w:val="24"/>
        </w:rPr>
        <w:t xml:space="preserve"> about the program</w:t>
      </w:r>
      <w:r w:rsidR="00022B26">
        <w:rPr>
          <w:sz w:val="24"/>
          <w:szCs w:val="24"/>
        </w:rPr>
        <w:t>, as well as how to teach</w:t>
      </w:r>
      <w:r w:rsidR="00434CD9">
        <w:rPr>
          <w:sz w:val="24"/>
          <w:szCs w:val="24"/>
        </w:rPr>
        <w:t>.</w:t>
      </w:r>
      <w:r w:rsidR="00DC25E0">
        <w:rPr>
          <w:sz w:val="24"/>
          <w:szCs w:val="24"/>
        </w:rPr>
        <w:t xml:space="preserve"> </w:t>
      </w:r>
      <w:r w:rsidR="00944702" w:rsidRPr="00232FAC">
        <w:rPr>
          <w:sz w:val="24"/>
          <w:szCs w:val="24"/>
        </w:rPr>
        <w:t xml:space="preserve">As always, if you have any questions feel free to email us at </w:t>
      </w:r>
      <w:hyperlink r:id="rId9" w:history="1">
        <w:r w:rsidR="00B05FDB" w:rsidRPr="00232FAC">
          <w:rPr>
            <w:rStyle w:val="Hyperlink"/>
            <w:rFonts w:cstheme="minorHAnsi"/>
            <w:sz w:val="24"/>
            <w:szCs w:val="24"/>
          </w:rPr>
          <w:t>uicpdc32@gmail.com</w:t>
        </w:r>
      </w:hyperlink>
      <w:r w:rsidR="00E06602" w:rsidRPr="00232FAC">
        <w:rPr>
          <w:rFonts w:cstheme="minorHAnsi"/>
          <w:sz w:val="24"/>
          <w:szCs w:val="24"/>
        </w:rPr>
        <w:t xml:space="preserve"> </w:t>
      </w:r>
    </w:p>
    <w:p w14:paraId="2AB2509D" w14:textId="77777777" w:rsidR="00022B26" w:rsidRDefault="00022B26" w:rsidP="008E73B5">
      <w:pPr>
        <w:spacing w:line="240" w:lineRule="auto"/>
        <w:rPr>
          <w:rFonts w:cstheme="minorHAnsi"/>
          <w:sz w:val="24"/>
          <w:szCs w:val="24"/>
        </w:rPr>
      </w:pPr>
    </w:p>
    <w:p w14:paraId="15CB7034" w14:textId="77777777" w:rsidR="00022B26" w:rsidRPr="00022B26" w:rsidRDefault="00C24D9C" w:rsidP="008E73B5">
      <w:pPr>
        <w:spacing w:line="240" w:lineRule="auto"/>
        <w:rPr>
          <w:rFonts w:cstheme="minorHAnsi"/>
          <w:b/>
          <w:sz w:val="24"/>
          <w:szCs w:val="24"/>
        </w:rPr>
      </w:pPr>
      <w:r>
        <w:rPr>
          <w:rFonts w:cstheme="minorHAnsi"/>
          <w:b/>
          <w:sz w:val="24"/>
          <w:szCs w:val="24"/>
        </w:rPr>
        <w:t>Oral Health Forum – who are we</w:t>
      </w:r>
      <w:r w:rsidR="00022B26">
        <w:rPr>
          <w:rFonts w:cstheme="minorHAnsi"/>
          <w:b/>
          <w:sz w:val="24"/>
          <w:szCs w:val="24"/>
        </w:rPr>
        <w:t>?</w:t>
      </w:r>
    </w:p>
    <w:p w14:paraId="389C3436" w14:textId="77777777" w:rsidR="00022B26" w:rsidRDefault="00022B26" w:rsidP="00022B26">
      <w:pPr>
        <w:pStyle w:val="ListParagraph"/>
        <w:numPr>
          <w:ilvl w:val="0"/>
          <w:numId w:val="44"/>
        </w:numPr>
        <w:spacing w:after="240"/>
      </w:pPr>
      <w:r w:rsidRPr="00C24D9C">
        <w:rPr>
          <w:rFonts w:ascii="Calibri" w:hAnsi="Calibri" w:cs="Calibri"/>
          <w:i/>
          <w:color w:val="2E74B5" w:themeColor="accent5" w:themeShade="BF"/>
        </w:rPr>
        <w:t>Our partners:</w:t>
      </w:r>
      <w:r w:rsidRPr="00C24D9C">
        <w:rPr>
          <w:rFonts w:ascii="Calibri" w:hAnsi="Calibri" w:cs="Calibri"/>
          <w:color w:val="2E74B5" w:themeColor="accent5" w:themeShade="BF"/>
        </w:rPr>
        <w:t xml:space="preserve"> </w:t>
      </w:r>
      <w:r w:rsidRPr="00C24D9C">
        <w:rPr>
          <w:rFonts w:ascii="Calibri" w:hAnsi="Calibri" w:cs="Calibri"/>
          <w:color w:val="C45911" w:themeColor="accent2" w:themeShade="BF"/>
        </w:rPr>
        <w:t>Chicago Public Schools</w:t>
      </w:r>
      <w:r w:rsidR="00517454" w:rsidRPr="00022B26">
        <w:rPr>
          <w:rFonts w:ascii="Calibri" w:hAnsi="Calibri" w:cs="Calibri"/>
        </w:rPr>
        <w:t xml:space="preserve">, </w:t>
      </w:r>
      <w:r w:rsidR="00517454" w:rsidRPr="00022B26">
        <w:rPr>
          <w:rFonts w:ascii="Calibri" w:hAnsi="Calibri" w:cs="Calibri"/>
          <w:color w:val="7030A0"/>
        </w:rPr>
        <w:t>Chicago Department of Public Health</w:t>
      </w:r>
      <w:r w:rsidR="00517454" w:rsidRPr="00022B26">
        <w:rPr>
          <w:rFonts w:ascii="Calibri" w:hAnsi="Calibri" w:cs="Calibri"/>
        </w:rPr>
        <w:t xml:space="preserve">, </w:t>
      </w:r>
      <w:r w:rsidR="00517454" w:rsidRPr="00C24D9C">
        <w:rPr>
          <w:rFonts w:ascii="Calibri" w:hAnsi="Calibri" w:cs="Calibri"/>
          <w:color w:val="2F5496" w:themeColor="accent1" w:themeShade="BF"/>
        </w:rPr>
        <w:t xml:space="preserve">Wrigley Company Foundation </w:t>
      </w:r>
    </w:p>
    <w:p w14:paraId="5B8BD3BB" w14:textId="77777777" w:rsidR="00022B26" w:rsidRDefault="00517454" w:rsidP="00022B26">
      <w:pPr>
        <w:pStyle w:val="ListParagraph"/>
        <w:numPr>
          <w:ilvl w:val="0"/>
          <w:numId w:val="44"/>
        </w:numPr>
        <w:spacing w:after="240"/>
      </w:pPr>
      <w:r w:rsidRPr="00C24D9C">
        <w:rPr>
          <w:i/>
          <w:color w:val="2E74B5" w:themeColor="accent5" w:themeShade="BF"/>
        </w:rPr>
        <w:t>Age groups</w:t>
      </w:r>
      <w:r w:rsidR="00022B26" w:rsidRPr="00C24D9C">
        <w:rPr>
          <w:i/>
          <w:color w:val="2E74B5" w:themeColor="accent5" w:themeShade="BF"/>
        </w:rPr>
        <w:t xml:space="preserve"> we target</w:t>
      </w:r>
      <w:r w:rsidRPr="00C24D9C">
        <w:rPr>
          <w:i/>
          <w:color w:val="2E74B5" w:themeColor="accent5" w:themeShade="BF"/>
        </w:rPr>
        <w:t>:</w:t>
      </w:r>
      <w:r w:rsidRPr="00C24D9C">
        <w:rPr>
          <w:color w:val="2E74B5" w:themeColor="accent5" w:themeShade="BF"/>
        </w:rPr>
        <w:t xml:space="preserve"> </w:t>
      </w:r>
      <w:r>
        <w:t xml:space="preserve">preK-8th (5th and up </w:t>
      </w:r>
      <w:r w:rsidR="00022B26">
        <w:t xml:space="preserve">learn </w:t>
      </w:r>
      <w:r w:rsidRPr="00C24D9C">
        <w:rPr>
          <w:highlight w:val="yellow"/>
        </w:rPr>
        <w:t>special topics</w:t>
      </w:r>
      <w:r>
        <w:t>)</w:t>
      </w:r>
      <w:r w:rsidR="00022B26">
        <w:t>, and high school</w:t>
      </w:r>
      <w:r w:rsidR="00C24D9C">
        <w:t xml:space="preserve">ers, </w:t>
      </w:r>
      <w:r w:rsidR="00022B26" w:rsidRPr="00022B26">
        <w:rPr>
          <w:color w:val="FF0000"/>
        </w:rPr>
        <w:t>however, us PDC members wouldn’t teach the high school students</w:t>
      </w:r>
    </w:p>
    <w:p w14:paraId="1E469E27" w14:textId="77777777" w:rsidR="00C24D9C" w:rsidRDefault="00C24D9C" w:rsidP="00022B26">
      <w:pPr>
        <w:pStyle w:val="ListParagraph"/>
        <w:numPr>
          <w:ilvl w:val="0"/>
          <w:numId w:val="44"/>
        </w:numPr>
        <w:spacing w:after="240"/>
      </w:pPr>
      <w:r w:rsidRPr="00C24D9C">
        <w:rPr>
          <w:i/>
          <w:color w:val="2E74B5" w:themeColor="accent5" w:themeShade="BF"/>
        </w:rPr>
        <w:t>Schools we target:</w:t>
      </w:r>
      <w:r w:rsidRPr="00C24D9C">
        <w:rPr>
          <w:color w:val="2E74B5" w:themeColor="accent5" w:themeShade="BF"/>
        </w:rPr>
        <w:t xml:space="preserve"> </w:t>
      </w:r>
      <w:r>
        <w:t>mainly focus on three zip codes with the worst overall oral health in the area and not much dental care available, as well as immigrants</w:t>
      </w:r>
    </w:p>
    <w:p w14:paraId="162E0341" w14:textId="77777777" w:rsidR="00022B26" w:rsidRDefault="00022B26" w:rsidP="00022B26">
      <w:pPr>
        <w:spacing w:after="240"/>
      </w:pPr>
      <w:r>
        <w:rPr>
          <w:b/>
        </w:rPr>
        <w:t>HOW and WHAT to teach</w:t>
      </w:r>
    </w:p>
    <w:p w14:paraId="7E3F9A38" w14:textId="77777777" w:rsidR="00C24D9C" w:rsidRDefault="00022B26" w:rsidP="00C24D9C">
      <w:pPr>
        <w:pStyle w:val="ListParagraph"/>
        <w:numPr>
          <w:ilvl w:val="0"/>
          <w:numId w:val="45"/>
        </w:numPr>
        <w:spacing w:after="240"/>
      </w:pPr>
      <w:r w:rsidRPr="00C24D9C">
        <w:rPr>
          <w:i/>
          <w:color w:val="2E74B5" w:themeColor="accent5" w:themeShade="BF"/>
        </w:rPr>
        <w:t>Standard l</w:t>
      </w:r>
      <w:r w:rsidR="00517454" w:rsidRPr="00C24D9C">
        <w:rPr>
          <w:i/>
          <w:color w:val="2E74B5" w:themeColor="accent5" w:themeShade="BF"/>
        </w:rPr>
        <w:t>esson plan:</w:t>
      </w:r>
      <w:r w:rsidRPr="00C24D9C">
        <w:rPr>
          <w:color w:val="2E74B5" w:themeColor="accent5" w:themeShade="BF"/>
        </w:rPr>
        <w:t xml:space="preserve"> </w:t>
      </w:r>
      <w:r>
        <w:t>pop q</w:t>
      </w:r>
      <w:r w:rsidR="00517454">
        <w:t>uiz, cavities, brushing and flossing (why</w:t>
      </w:r>
      <w:r>
        <w:t xml:space="preserve"> we do it</w:t>
      </w:r>
      <w:r w:rsidR="00517454">
        <w:t xml:space="preserve">), how to brush and floss, healthy foods and drinks, </w:t>
      </w:r>
      <w:r w:rsidR="00C24D9C">
        <w:t xml:space="preserve">visiting </w:t>
      </w:r>
      <w:r>
        <w:t xml:space="preserve">the </w:t>
      </w:r>
      <w:r w:rsidR="00517454">
        <w:t xml:space="preserve">dentist, </w:t>
      </w:r>
      <w:r w:rsidR="00517454" w:rsidRPr="00022B26">
        <w:rPr>
          <w:highlight w:val="yellow"/>
        </w:rPr>
        <w:t>special topics</w:t>
      </w:r>
      <w:r w:rsidR="00517454">
        <w:t xml:space="preserve">, REVIEW, </w:t>
      </w:r>
      <w:r>
        <w:t>questions</w:t>
      </w:r>
      <w:r w:rsidR="00C24D9C">
        <w:t xml:space="preserve"> </w:t>
      </w:r>
    </w:p>
    <w:p w14:paraId="690C4CBA" w14:textId="77777777" w:rsidR="00926A1A" w:rsidRDefault="00926A1A" w:rsidP="00926A1A">
      <w:pPr>
        <w:pStyle w:val="ListParagraph"/>
        <w:numPr>
          <w:ilvl w:val="1"/>
          <w:numId w:val="45"/>
        </w:numPr>
        <w:spacing w:after="240"/>
      </w:pPr>
      <w:r>
        <w:rPr>
          <w:b/>
          <w:color w:val="2E74B5" w:themeColor="accent5" w:themeShade="BF"/>
        </w:rPr>
        <w:t xml:space="preserve">What are teeth used for? </w:t>
      </w:r>
      <w:r>
        <w:t>smiling, talking, and eating!</w:t>
      </w:r>
    </w:p>
    <w:p w14:paraId="17E87B7A" w14:textId="77777777" w:rsidR="00C24D9C" w:rsidRDefault="00517454" w:rsidP="00C24D9C">
      <w:pPr>
        <w:pStyle w:val="ListParagraph"/>
        <w:numPr>
          <w:ilvl w:val="1"/>
          <w:numId w:val="45"/>
        </w:numPr>
        <w:spacing w:after="240"/>
      </w:pPr>
      <w:r w:rsidRPr="00C24D9C">
        <w:rPr>
          <w:color w:val="2E74B5" w:themeColor="accent5" w:themeShade="BF"/>
        </w:rPr>
        <w:t>Cavities:</w:t>
      </w:r>
      <w:r>
        <w:t xml:space="preserve"> acid</w:t>
      </w:r>
      <w:r w:rsidR="00C24D9C">
        <w:t>s in mouth (sugar and bacteria) cause dental decay. Cavities are</w:t>
      </w:r>
      <w:r>
        <w:t xml:space="preserve"> hole</w:t>
      </w:r>
      <w:r w:rsidR="00C24D9C">
        <w:t>s</w:t>
      </w:r>
      <w:r>
        <w:t>, (</w:t>
      </w:r>
      <w:r w:rsidR="00C24D9C">
        <w:t>for younger kids refer to bacteria as “</w:t>
      </w:r>
      <w:r w:rsidRPr="00C24D9C">
        <w:rPr>
          <w:color w:val="FF33CC"/>
        </w:rPr>
        <w:t>sugar bugs</w:t>
      </w:r>
      <w:r w:rsidR="00C24D9C">
        <w:t>”). Explain how a c</w:t>
      </w:r>
      <w:r>
        <w:t xml:space="preserve">avity can't be fixed on </w:t>
      </w:r>
      <w:r w:rsidR="00C24D9C">
        <w:t>its own!</w:t>
      </w:r>
    </w:p>
    <w:p w14:paraId="4CD5AD1E" w14:textId="77777777" w:rsidR="00C24D9C" w:rsidRDefault="00C24D9C" w:rsidP="00C24D9C">
      <w:pPr>
        <w:pStyle w:val="ListParagraph"/>
        <w:numPr>
          <w:ilvl w:val="1"/>
          <w:numId w:val="45"/>
        </w:numPr>
        <w:spacing w:after="240"/>
      </w:pPr>
      <w:r w:rsidRPr="00C24D9C">
        <w:rPr>
          <w:color w:val="2E74B5" w:themeColor="accent5" w:themeShade="BF"/>
        </w:rPr>
        <w:t>Brushing:</w:t>
      </w:r>
      <w:r>
        <w:t xml:space="preserve"> two times a day and</w:t>
      </w:r>
      <w:r w:rsidR="00517454">
        <w:t xml:space="preserve"> f</w:t>
      </w:r>
      <w:r>
        <w:t>or about two minutes (sing ABC two times in your head)</w:t>
      </w:r>
    </w:p>
    <w:p w14:paraId="3C5F41C6" w14:textId="77777777" w:rsidR="00C24D9C" w:rsidRDefault="00C24D9C" w:rsidP="00C24D9C">
      <w:pPr>
        <w:pStyle w:val="ListParagraph"/>
        <w:numPr>
          <w:ilvl w:val="1"/>
          <w:numId w:val="45"/>
        </w:numPr>
        <w:spacing w:after="240"/>
      </w:pPr>
      <w:r w:rsidRPr="00C24D9C">
        <w:rPr>
          <w:color w:val="2E74B5" w:themeColor="accent5" w:themeShade="BF"/>
        </w:rPr>
        <w:t>Flossing (</w:t>
      </w:r>
      <w:r w:rsidRPr="00926A1A">
        <w:rPr>
          <w:i/>
          <w:color w:val="2E74B5" w:themeColor="accent5" w:themeShade="BF"/>
        </w:rPr>
        <w:t>2nd grade and up</w:t>
      </w:r>
      <w:r w:rsidRPr="00C24D9C">
        <w:rPr>
          <w:color w:val="2E74B5" w:themeColor="accent5" w:themeShade="BF"/>
        </w:rPr>
        <w:t>):</w:t>
      </w:r>
      <w:r w:rsidR="00926A1A">
        <w:t xml:space="preserve"> d</w:t>
      </w:r>
      <w:r>
        <w:t>on't go back and forth or it will cut the gums. Flossing pr</w:t>
      </w:r>
      <w:r w:rsidR="00517454">
        <w:t>event</w:t>
      </w:r>
      <w:r>
        <w:t>s</w:t>
      </w:r>
      <w:r w:rsidR="00517454">
        <w:t xml:space="preserve"> cavities in be</w:t>
      </w:r>
      <w:r>
        <w:t>tween teeth, gum disease, bad breath</w:t>
      </w:r>
    </w:p>
    <w:p w14:paraId="2D6B15A8" w14:textId="77777777" w:rsidR="00C24D9C" w:rsidRDefault="00517454" w:rsidP="00C24D9C">
      <w:pPr>
        <w:pStyle w:val="ListParagraph"/>
        <w:numPr>
          <w:ilvl w:val="1"/>
          <w:numId w:val="45"/>
        </w:numPr>
        <w:spacing w:after="240"/>
      </w:pPr>
      <w:r w:rsidRPr="00C24D9C">
        <w:rPr>
          <w:color w:val="2E74B5" w:themeColor="accent5" w:themeShade="BF"/>
        </w:rPr>
        <w:t xml:space="preserve">Eating healthy: </w:t>
      </w:r>
      <w:r>
        <w:t>fruits and veggies, limit juice to 1 cup a day. Discourage soda, water and milk are the best. Talk</w:t>
      </w:r>
      <w:r w:rsidR="00C24D9C">
        <w:t xml:space="preserve"> about candy sticking on teeth and causing cavities</w:t>
      </w:r>
    </w:p>
    <w:p w14:paraId="002AA7E0" w14:textId="77777777" w:rsidR="00C24D9C" w:rsidRDefault="00517454" w:rsidP="00C24D9C">
      <w:pPr>
        <w:pStyle w:val="ListParagraph"/>
        <w:numPr>
          <w:ilvl w:val="1"/>
          <w:numId w:val="45"/>
        </w:numPr>
        <w:spacing w:after="240"/>
      </w:pPr>
      <w:r w:rsidRPr="00C24D9C">
        <w:rPr>
          <w:color w:val="2E74B5" w:themeColor="accent5" w:themeShade="BF"/>
        </w:rPr>
        <w:t xml:space="preserve">Visiting the dentist: </w:t>
      </w:r>
      <w:r w:rsidR="00926A1A">
        <w:t>even if you’re teeth are healthy, you still go to checkups (</w:t>
      </w:r>
      <w:r w:rsidRPr="00926A1A">
        <w:rPr>
          <w:color w:val="FF33CC"/>
        </w:rPr>
        <w:t>preventative health care</w:t>
      </w:r>
      <w:r w:rsidR="00926A1A">
        <w:t>)</w:t>
      </w:r>
      <w:r>
        <w:t>. What sealants are</w:t>
      </w:r>
      <w:r w:rsidR="00926A1A">
        <w:t xml:space="preserve"> (applied to newer adult teeth to prevent cavities)</w:t>
      </w:r>
      <w:r>
        <w:t>. Why the needles</w:t>
      </w:r>
      <w:r w:rsidR="00926A1A">
        <w:t xml:space="preserve"> – to numb.</w:t>
      </w:r>
      <w:r w:rsidR="00C24D9C">
        <w:t xml:space="preserve"> Fluoride application</w:t>
      </w:r>
      <w:r w:rsidR="00926A1A">
        <w:t xml:space="preserve"> – what this helps with (hardening enamel)</w:t>
      </w:r>
      <w:r w:rsidR="00C24D9C">
        <w:t>. X-rays</w:t>
      </w:r>
      <w:r w:rsidR="00926A1A">
        <w:t xml:space="preserve"> – why we take them and what they tell us</w:t>
      </w:r>
    </w:p>
    <w:p w14:paraId="7F76E7AE" w14:textId="77777777" w:rsidR="00C24D9C" w:rsidRDefault="00517454" w:rsidP="00C24D9C">
      <w:pPr>
        <w:pStyle w:val="ListParagraph"/>
        <w:numPr>
          <w:ilvl w:val="1"/>
          <w:numId w:val="45"/>
        </w:numPr>
        <w:spacing w:after="240"/>
      </w:pPr>
      <w:r w:rsidRPr="00C24D9C">
        <w:rPr>
          <w:color w:val="FF0000"/>
        </w:rPr>
        <w:t>When brushing is</w:t>
      </w:r>
      <w:r w:rsidR="00926A1A">
        <w:rPr>
          <w:color w:val="FF0000"/>
        </w:rPr>
        <w:t>n't possible:</w:t>
      </w:r>
      <w:r>
        <w:t xml:space="preserve"> sugar free gum, rin</w:t>
      </w:r>
      <w:r w:rsidR="00926A1A">
        <w:t>sing with water between meals; these clean away food, neutralize plaques, re-mineralize enamel, and reduce</w:t>
      </w:r>
      <w:r>
        <w:t xml:space="preserve"> or</w:t>
      </w:r>
      <w:r w:rsidR="00926A1A">
        <w:t xml:space="preserve">al dryness. </w:t>
      </w:r>
      <w:r w:rsidR="00926A1A" w:rsidRPr="00926A1A">
        <w:rPr>
          <w:color w:val="FF33CC"/>
        </w:rPr>
        <w:t xml:space="preserve">Fluoride in water </w:t>
      </w:r>
      <w:r w:rsidR="00926A1A">
        <w:t>– how drinking tap water is beneficial</w:t>
      </w:r>
    </w:p>
    <w:p w14:paraId="0FA2FDF8" w14:textId="77777777" w:rsidR="00C24D9C" w:rsidRDefault="00517454" w:rsidP="00C24D9C">
      <w:pPr>
        <w:pStyle w:val="ListParagraph"/>
        <w:numPr>
          <w:ilvl w:val="1"/>
          <w:numId w:val="45"/>
        </w:numPr>
        <w:spacing w:after="240"/>
      </w:pPr>
      <w:r w:rsidRPr="00C24D9C">
        <w:rPr>
          <w:highlight w:val="yellow"/>
        </w:rPr>
        <w:t>Special topics:</w:t>
      </w:r>
      <w:r>
        <w:t xml:space="preserve"> mouth guards (playing sports), oral piercings and dental modifications like grills (long term damage to teeth and gums), cigarettes and alcohol (</w:t>
      </w:r>
      <w:r w:rsidR="00926A1A">
        <w:t xml:space="preserve">result in </w:t>
      </w:r>
      <w:r>
        <w:t>poor health, staining</w:t>
      </w:r>
      <w:r w:rsidR="00926A1A">
        <w:t xml:space="preserve"> teeth, gum disease, and cancer). Explain how a</w:t>
      </w:r>
      <w:r>
        <w:t>lcohol is sugary and dehydratin</w:t>
      </w:r>
      <w:r w:rsidR="00C24D9C">
        <w:t>g</w:t>
      </w:r>
      <w:r w:rsidR="00926A1A">
        <w:t xml:space="preserve"> and these promote cavities. Also tell them, we must take care of our teeth since a</w:t>
      </w:r>
      <w:r w:rsidR="00C24D9C">
        <w:t>dult teeth don't grow back</w:t>
      </w:r>
      <w:r w:rsidR="00926A1A">
        <w:t xml:space="preserve">! </w:t>
      </w:r>
      <w:r w:rsidR="00926A1A">
        <w:rPr>
          <w:color w:val="FF33CC"/>
        </w:rPr>
        <w:t xml:space="preserve">Although we are informing kids we are NOT telling them what to do when it comes to drinking and smoking – we’re providing them with information that enables them to make good decisions! </w:t>
      </w:r>
    </w:p>
    <w:p w14:paraId="7AF5C96A" w14:textId="77777777" w:rsidR="00517454" w:rsidRDefault="00517454" w:rsidP="00926A1A">
      <w:pPr>
        <w:pStyle w:val="ListParagraph"/>
        <w:numPr>
          <w:ilvl w:val="2"/>
          <w:numId w:val="45"/>
        </w:numPr>
        <w:spacing w:after="240"/>
      </w:pPr>
      <w:r>
        <w:t xml:space="preserve">Gum disease starts as </w:t>
      </w:r>
      <w:r w:rsidRPr="00926A1A">
        <w:rPr>
          <w:i/>
        </w:rPr>
        <w:t>gingivitis</w:t>
      </w:r>
      <w:r>
        <w:t xml:space="preserve"> (gums bleed)</w:t>
      </w:r>
      <w:r w:rsidR="00926A1A">
        <w:t xml:space="preserve"> which leads to</w:t>
      </w:r>
      <w:r>
        <w:t xml:space="preserve"> -&gt; </w:t>
      </w:r>
      <w:r w:rsidRPr="00926A1A">
        <w:rPr>
          <w:i/>
        </w:rPr>
        <w:t>periodontitis</w:t>
      </w:r>
      <w:r>
        <w:t xml:space="preserve"> (bo</w:t>
      </w:r>
      <w:r w:rsidR="00926A1A">
        <w:t>nes disintegrate)</w:t>
      </w:r>
    </w:p>
    <w:p w14:paraId="423CDBCC" w14:textId="77777777" w:rsidR="007006E1" w:rsidRDefault="00926A1A" w:rsidP="00926A1A">
      <w:pPr>
        <w:pBdr>
          <w:bottom w:val="single" w:sz="12" w:space="1" w:color="auto"/>
        </w:pBdr>
        <w:jc w:val="center"/>
        <w:rPr>
          <w:color w:val="538135" w:themeColor="accent6" w:themeShade="BF"/>
          <w:sz w:val="28"/>
          <w:szCs w:val="24"/>
        </w:rPr>
      </w:pPr>
      <w:r>
        <w:rPr>
          <w:color w:val="538135" w:themeColor="accent6" w:themeShade="BF"/>
          <w:sz w:val="28"/>
          <w:szCs w:val="24"/>
        </w:rPr>
        <w:lastRenderedPageBreak/>
        <w:t xml:space="preserve">Thanks again to </w:t>
      </w:r>
      <w:r>
        <w:rPr>
          <w:b/>
          <w:color w:val="538135" w:themeColor="accent6" w:themeShade="BF"/>
          <w:sz w:val="28"/>
          <w:szCs w:val="24"/>
        </w:rPr>
        <w:t xml:space="preserve">Kimberly </w:t>
      </w:r>
      <w:r>
        <w:rPr>
          <w:color w:val="538135" w:themeColor="accent6" w:themeShade="BF"/>
          <w:sz w:val="28"/>
          <w:szCs w:val="24"/>
        </w:rPr>
        <w:t xml:space="preserve">and </w:t>
      </w:r>
      <w:r>
        <w:rPr>
          <w:b/>
          <w:color w:val="538135" w:themeColor="accent6" w:themeShade="BF"/>
          <w:sz w:val="28"/>
          <w:szCs w:val="24"/>
        </w:rPr>
        <w:t>Taylor</w:t>
      </w:r>
      <w:r>
        <w:rPr>
          <w:color w:val="538135" w:themeColor="accent6" w:themeShade="BF"/>
          <w:sz w:val="28"/>
          <w:szCs w:val="24"/>
        </w:rPr>
        <w:t xml:space="preserve"> for visiting our club and providing us with this information so we can teach kids about oral health!</w:t>
      </w:r>
    </w:p>
    <w:p w14:paraId="33C8F75A" w14:textId="77777777" w:rsidR="00926A1A" w:rsidRPr="00926A1A" w:rsidRDefault="00926A1A" w:rsidP="00926A1A">
      <w:pPr>
        <w:pBdr>
          <w:bottom w:val="single" w:sz="12" w:space="1" w:color="auto"/>
        </w:pBdr>
        <w:jc w:val="center"/>
        <w:rPr>
          <w:color w:val="538135" w:themeColor="accent6" w:themeShade="BF"/>
          <w:sz w:val="28"/>
          <w:szCs w:val="24"/>
        </w:rPr>
      </w:pPr>
    </w:p>
    <w:p w14:paraId="3FC61428" w14:textId="77777777" w:rsidR="004B36D3" w:rsidRPr="004B36D3" w:rsidRDefault="004B36D3" w:rsidP="004B36D3">
      <w:pPr>
        <w:pStyle w:val="ListParagraph"/>
        <w:spacing w:line="240" w:lineRule="auto"/>
        <w:rPr>
          <w:rFonts w:cstheme="minorHAnsi"/>
          <w:i/>
          <w:color w:val="C00000"/>
          <w:sz w:val="24"/>
          <w:szCs w:val="24"/>
        </w:rPr>
      </w:pPr>
    </w:p>
    <w:p w14:paraId="2D0021EB" w14:textId="77777777" w:rsidR="00B56AC6" w:rsidRPr="00926A1A" w:rsidRDefault="003E06B2" w:rsidP="00AD16ED">
      <w:pPr>
        <w:pStyle w:val="ListParagraph"/>
        <w:numPr>
          <w:ilvl w:val="1"/>
          <w:numId w:val="21"/>
        </w:numPr>
        <w:spacing w:line="240" w:lineRule="auto"/>
        <w:rPr>
          <w:rFonts w:cstheme="minorHAnsi"/>
          <w:i/>
          <w:color w:val="C00000"/>
          <w:sz w:val="24"/>
          <w:szCs w:val="24"/>
        </w:rPr>
      </w:pPr>
      <w:r w:rsidRPr="00C24D9C">
        <w:rPr>
          <w:rFonts w:cstheme="minorHAnsi"/>
          <w:b/>
          <w:color w:val="C00000"/>
          <w:sz w:val="24"/>
          <w:szCs w:val="24"/>
          <w:shd w:val="clear" w:color="auto" w:fill="FFFFFF"/>
        </w:rPr>
        <w:t>Next Meeting</w:t>
      </w:r>
      <w:r w:rsidR="008E73B5" w:rsidRPr="00C24D9C">
        <w:rPr>
          <w:rFonts w:cstheme="minorHAnsi"/>
          <w:color w:val="C00000"/>
          <w:sz w:val="24"/>
          <w:szCs w:val="24"/>
          <w:shd w:val="clear" w:color="auto" w:fill="FFFFFF"/>
        </w:rPr>
        <w:t>;</w:t>
      </w:r>
      <w:r w:rsidR="004B36D3" w:rsidRPr="00C24D9C">
        <w:rPr>
          <w:rFonts w:cstheme="minorHAnsi"/>
          <w:color w:val="C00000"/>
          <w:sz w:val="24"/>
          <w:szCs w:val="24"/>
          <w:shd w:val="clear" w:color="auto" w:fill="FFFFFF"/>
        </w:rPr>
        <w:t xml:space="preserve"> </w:t>
      </w:r>
      <w:r w:rsidR="00C24D9C" w:rsidRPr="00C24D9C">
        <w:rPr>
          <w:rFonts w:cstheme="minorHAnsi"/>
          <w:sz w:val="24"/>
          <w:szCs w:val="24"/>
          <w:highlight w:val="yellow"/>
          <w:shd w:val="clear" w:color="auto" w:fill="FFFFFF"/>
        </w:rPr>
        <w:t>Wednesday, March 7</w:t>
      </w:r>
      <w:r w:rsidR="00C24D9C" w:rsidRPr="00C24D9C">
        <w:rPr>
          <w:rFonts w:cstheme="minorHAnsi"/>
          <w:sz w:val="24"/>
          <w:szCs w:val="24"/>
          <w:highlight w:val="yellow"/>
          <w:shd w:val="clear" w:color="auto" w:fill="FFFFFF"/>
          <w:vertAlign w:val="superscript"/>
        </w:rPr>
        <w:t>th</w:t>
      </w:r>
      <w:r w:rsidR="00C24D9C">
        <w:rPr>
          <w:rFonts w:cstheme="minorHAnsi"/>
          <w:sz w:val="24"/>
          <w:szCs w:val="24"/>
          <w:shd w:val="clear" w:color="auto" w:fill="FFFFFF"/>
        </w:rPr>
        <w:t xml:space="preserve"> – activity TBA</w:t>
      </w:r>
    </w:p>
    <w:p w14:paraId="7921F09C" w14:textId="77777777" w:rsidR="00926A1A" w:rsidRPr="00115A41" w:rsidRDefault="00926A1A" w:rsidP="00926A1A">
      <w:pPr>
        <w:pStyle w:val="ListParagraph"/>
        <w:spacing w:line="240" w:lineRule="auto"/>
        <w:rPr>
          <w:rFonts w:cstheme="minorHAnsi"/>
          <w:i/>
          <w:color w:val="C00000"/>
          <w:sz w:val="24"/>
          <w:szCs w:val="24"/>
        </w:rPr>
      </w:pPr>
    </w:p>
    <w:p w14:paraId="26189260" w14:textId="77777777" w:rsidR="00926A1A" w:rsidRDefault="00926A1A" w:rsidP="00926A1A">
      <w:pPr>
        <w:pStyle w:val="ListParagraph"/>
        <w:numPr>
          <w:ilvl w:val="1"/>
          <w:numId w:val="21"/>
        </w:numPr>
        <w:spacing w:line="240" w:lineRule="auto"/>
        <w:rPr>
          <w:rFonts w:cstheme="minorHAnsi"/>
          <w:color w:val="000000" w:themeColor="text1"/>
          <w:sz w:val="24"/>
          <w:szCs w:val="24"/>
        </w:rPr>
      </w:pPr>
      <w:r w:rsidRPr="00926A1A">
        <w:rPr>
          <w:rFonts w:cstheme="minorHAnsi"/>
          <w:b/>
          <w:color w:val="C00000"/>
          <w:sz w:val="24"/>
          <w:szCs w:val="24"/>
        </w:rPr>
        <w:t xml:space="preserve">MIDWINTER MEETING: </w:t>
      </w:r>
      <w:r w:rsidRPr="00926A1A">
        <w:rPr>
          <w:rFonts w:cstheme="minorHAnsi"/>
          <w:b/>
          <w:color w:val="000000" w:themeColor="text1"/>
          <w:sz w:val="24"/>
          <w:szCs w:val="24"/>
        </w:rPr>
        <w:t>this Friday (2/23)</w:t>
      </w:r>
      <w:r w:rsidRPr="00926A1A">
        <w:rPr>
          <w:rFonts w:cstheme="minorHAnsi"/>
          <w:color w:val="000000" w:themeColor="text1"/>
          <w:sz w:val="24"/>
          <w:szCs w:val="24"/>
        </w:rPr>
        <w:t xml:space="preserve"> – remember, if you signed up for this event plan to stay all day! We are meeting at the College of Dentistry around 7:45am. The event is from 8:00am – 4:00pm and a bus will be transporting us to and from McCormick Place. Please dress professionally, but make sure to wear comfortable shoes since there will be a lot of walking!</w:t>
      </w:r>
    </w:p>
    <w:p w14:paraId="17B4308A" w14:textId="77777777" w:rsidR="00926A1A" w:rsidRPr="00926A1A" w:rsidRDefault="00926A1A" w:rsidP="00926A1A">
      <w:pPr>
        <w:pStyle w:val="ListParagraph"/>
        <w:rPr>
          <w:rFonts w:cstheme="minorHAnsi"/>
          <w:color w:val="000000" w:themeColor="text1"/>
          <w:sz w:val="24"/>
          <w:szCs w:val="24"/>
        </w:rPr>
      </w:pPr>
    </w:p>
    <w:p w14:paraId="76B6D26E" w14:textId="77777777" w:rsidR="00926A1A" w:rsidRPr="00926A1A" w:rsidRDefault="00926A1A" w:rsidP="00926A1A">
      <w:pPr>
        <w:pStyle w:val="ListParagraph"/>
        <w:numPr>
          <w:ilvl w:val="1"/>
          <w:numId w:val="21"/>
        </w:numPr>
        <w:spacing w:line="240" w:lineRule="auto"/>
        <w:rPr>
          <w:rFonts w:cstheme="minorHAnsi"/>
          <w:i/>
          <w:color w:val="C00000"/>
          <w:sz w:val="24"/>
          <w:szCs w:val="24"/>
        </w:rPr>
      </w:pPr>
      <w:r>
        <w:rPr>
          <w:rFonts w:cstheme="minorHAnsi"/>
          <w:color w:val="4472C4" w:themeColor="accent1"/>
          <w:sz w:val="24"/>
          <w:szCs w:val="24"/>
        </w:rPr>
        <w:t>Other Announcements</w:t>
      </w:r>
    </w:p>
    <w:p w14:paraId="5EB3BDEB" w14:textId="77777777" w:rsidR="00DC59A5" w:rsidRPr="00DC59A5" w:rsidRDefault="00DC59A5" w:rsidP="00DC59A5">
      <w:pPr>
        <w:pStyle w:val="ListParagraph"/>
        <w:rPr>
          <w:rFonts w:cstheme="minorHAnsi"/>
          <w:i/>
          <w:color w:val="C00000"/>
          <w:sz w:val="24"/>
          <w:szCs w:val="24"/>
        </w:rPr>
      </w:pPr>
    </w:p>
    <w:p w14:paraId="3089D93B" w14:textId="77777777" w:rsidR="00DC59A5" w:rsidRPr="00DC59A5" w:rsidRDefault="00DC59A5" w:rsidP="00115A41">
      <w:pPr>
        <w:pStyle w:val="ListParagraph"/>
        <w:shd w:val="clear" w:color="auto" w:fill="FFFFFF"/>
        <w:spacing w:line="240" w:lineRule="auto"/>
        <w:ind w:left="360"/>
        <w:rPr>
          <w:rFonts w:ascii="Arial" w:hAnsi="Arial" w:cs="Arial"/>
          <w:color w:val="4472C4" w:themeColor="accent1"/>
          <w:sz w:val="19"/>
          <w:szCs w:val="19"/>
        </w:rPr>
      </w:pPr>
      <w:r w:rsidRPr="00DC59A5">
        <w:rPr>
          <w:rFonts w:ascii="Arial" w:hAnsi="Arial" w:cs="Arial"/>
          <w:b/>
          <w:bCs/>
          <w:color w:val="4472C4" w:themeColor="accent1"/>
          <w:sz w:val="19"/>
          <w:szCs w:val="19"/>
          <w:u w:val="single"/>
        </w:rPr>
        <w:t>VOLUNTEERING</w:t>
      </w:r>
    </w:p>
    <w:p w14:paraId="335F85C0" w14:textId="77777777" w:rsidR="00DC59A5" w:rsidRPr="00B56AC6" w:rsidRDefault="00B56AC6" w:rsidP="00B56AC6">
      <w:pPr>
        <w:numPr>
          <w:ilvl w:val="0"/>
          <w:numId w:val="31"/>
        </w:numPr>
        <w:shd w:val="clear" w:color="auto" w:fill="FFFFFF"/>
        <w:spacing w:before="100" w:beforeAutospacing="1" w:after="100" w:afterAutospacing="1" w:line="240" w:lineRule="auto"/>
        <w:ind w:left="725"/>
        <w:contextualSpacing/>
        <w:rPr>
          <w:rFonts w:ascii="Arial" w:hAnsi="Arial" w:cs="Arial"/>
          <w:color w:val="222222"/>
          <w:sz w:val="19"/>
          <w:szCs w:val="19"/>
        </w:rPr>
      </w:pPr>
      <w:r>
        <w:rPr>
          <w:rFonts w:ascii="Arial" w:hAnsi="Arial" w:cs="Arial"/>
          <w:b/>
          <w:bCs/>
          <w:color w:val="000000"/>
          <w:sz w:val="19"/>
          <w:szCs w:val="19"/>
        </w:rPr>
        <w:t xml:space="preserve">Clinic and Research </w:t>
      </w:r>
      <w:r w:rsidR="00DC59A5">
        <w:rPr>
          <w:rFonts w:ascii="Arial" w:hAnsi="Arial" w:cs="Arial"/>
          <w:b/>
          <w:bCs/>
          <w:color w:val="000000"/>
          <w:sz w:val="19"/>
          <w:szCs w:val="19"/>
        </w:rPr>
        <w:t>Day </w:t>
      </w:r>
      <w:r>
        <w:rPr>
          <w:rFonts w:ascii="Arial" w:hAnsi="Arial" w:cs="Arial"/>
          <w:color w:val="000000"/>
          <w:sz w:val="19"/>
          <w:szCs w:val="19"/>
        </w:rPr>
        <w:t>–</w:t>
      </w:r>
      <w:r w:rsidR="00DC59A5">
        <w:rPr>
          <w:rFonts w:ascii="Arial" w:hAnsi="Arial" w:cs="Arial"/>
          <w:color w:val="000000"/>
          <w:sz w:val="19"/>
          <w:szCs w:val="19"/>
        </w:rPr>
        <w:t> </w:t>
      </w:r>
      <w:r>
        <w:rPr>
          <w:rFonts w:ascii="Arial" w:hAnsi="Arial" w:cs="Arial"/>
          <w:color w:val="0000FF"/>
          <w:sz w:val="19"/>
          <w:szCs w:val="19"/>
          <w:shd w:val="clear" w:color="auto" w:fill="FFFFFF"/>
        </w:rPr>
        <w:t>March 8th from 9:00am-5:00</w:t>
      </w:r>
      <w:r w:rsidR="00DC59A5">
        <w:rPr>
          <w:rFonts w:ascii="Arial" w:hAnsi="Arial" w:cs="Arial"/>
          <w:color w:val="0000FF"/>
          <w:sz w:val="19"/>
          <w:szCs w:val="19"/>
          <w:shd w:val="clear" w:color="auto" w:fill="FFFFFF"/>
        </w:rPr>
        <w:t>pm at the UIC College of Dentistry</w:t>
      </w:r>
      <w:r>
        <w:rPr>
          <w:rFonts w:ascii="Arial" w:hAnsi="Arial" w:cs="Arial"/>
          <w:color w:val="000000"/>
          <w:sz w:val="19"/>
          <w:szCs w:val="19"/>
        </w:rPr>
        <w:t>.</w:t>
      </w:r>
    </w:p>
    <w:p w14:paraId="729ADE01" w14:textId="77777777" w:rsidR="00B56AC6" w:rsidRDefault="00B56AC6" w:rsidP="00B56AC6">
      <w:pPr>
        <w:shd w:val="clear" w:color="auto" w:fill="FFFFFF"/>
        <w:spacing w:before="100" w:beforeAutospacing="1" w:after="100" w:afterAutospacing="1" w:line="240" w:lineRule="auto"/>
        <w:ind w:left="2160"/>
        <w:contextualSpacing/>
        <w:rPr>
          <w:rFonts w:ascii="Arial" w:hAnsi="Arial" w:cs="Arial"/>
          <w:bCs/>
          <w:color w:val="000000"/>
          <w:sz w:val="19"/>
          <w:szCs w:val="19"/>
        </w:rPr>
      </w:pPr>
      <w:r>
        <w:rPr>
          <w:rFonts w:ascii="Arial" w:hAnsi="Arial" w:cs="Arial"/>
          <w:bCs/>
          <w:color w:val="000000"/>
          <w:sz w:val="19"/>
          <w:szCs w:val="19"/>
        </w:rPr>
        <w:t>Volunteer to help prepare for the event at the college of dentistry. Look out for an email sign up for this event soon via email.</w:t>
      </w:r>
    </w:p>
    <w:p w14:paraId="3A43C29A" w14:textId="77777777" w:rsidR="00B56AC6" w:rsidRPr="00B56AC6" w:rsidRDefault="00B56AC6" w:rsidP="00B56AC6">
      <w:pPr>
        <w:shd w:val="clear" w:color="auto" w:fill="FFFFFF"/>
        <w:spacing w:before="100" w:beforeAutospacing="1" w:after="100" w:afterAutospacing="1" w:line="240" w:lineRule="auto"/>
        <w:ind w:left="2160"/>
        <w:contextualSpacing/>
        <w:rPr>
          <w:rFonts w:ascii="Arial" w:hAnsi="Arial" w:cs="Arial"/>
          <w:color w:val="222222"/>
          <w:sz w:val="19"/>
          <w:szCs w:val="19"/>
        </w:rPr>
      </w:pPr>
    </w:p>
    <w:p w14:paraId="548D59B2" w14:textId="77777777" w:rsidR="00DC59A5" w:rsidRPr="00DC59A5" w:rsidRDefault="00DC59A5" w:rsidP="00115A41">
      <w:pPr>
        <w:shd w:val="clear" w:color="auto" w:fill="FFFFFF"/>
        <w:spacing w:after="0"/>
        <w:jc w:val="center"/>
        <w:rPr>
          <w:rFonts w:ascii="Arial" w:hAnsi="Arial" w:cs="Arial"/>
          <w:color w:val="FF0000"/>
          <w:sz w:val="19"/>
          <w:szCs w:val="19"/>
        </w:rPr>
      </w:pPr>
      <w:r w:rsidRPr="00DC59A5">
        <w:rPr>
          <w:rFonts w:ascii="Arial" w:hAnsi="Arial" w:cs="Arial"/>
          <w:color w:val="FF0000"/>
          <w:sz w:val="19"/>
          <w:szCs w:val="19"/>
        </w:rPr>
        <w:t>***If you RSVP/commit to something, you MUST attend or have a valid excuse!***</w:t>
      </w:r>
    </w:p>
    <w:p w14:paraId="4DB6F401" w14:textId="77777777" w:rsidR="00DC59A5" w:rsidRDefault="00DC59A5" w:rsidP="00DC59A5">
      <w:pPr>
        <w:shd w:val="clear" w:color="auto" w:fill="FFFFFF"/>
        <w:spacing w:after="0"/>
        <w:rPr>
          <w:rFonts w:ascii="Arial" w:hAnsi="Arial" w:cs="Arial"/>
          <w:color w:val="222222"/>
          <w:sz w:val="19"/>
          <w:szCs w:val="19"/>
        </w:rPr>
      </w:pPr>
    </w:p>
    <w:p w14:paraId="7EBBAB3E" w14:textId="77777777" w:rsidR="009B75DC" w:rsidRPr="00B56AC6" w:rsidRDefault="00DC59A5" w:rsidP="00B56AC6">
      <w:pPr>
        <w:shd w:val="clear" w:color="auto" w:fill="FFFFFF"/>
        <w:ind w:left="360"/>
        <w:rPr>
          <w:rFonts w:ascii="Arial" w:hAnsi="Arial" w:cs="Arial"/>
          <w:color w:val="4472C4" w:themeColor="accent1"/>
          <w:sz w:val="19"/>
          <w:szCs w:val="19"/>
        </w:rPr>
      </w:pPr>
      <w:r w:rsidRPr="00DC59A5">
        <w:rPr>
          <w:rFonts w:ascii="Arial" w:hAnsi="Arial" w:cs="Arial"/>
          <w:b/>
          <w:bCs/>
          <w:color w:val="4472C4" w:themeColor="accent1"/>
          <w:sz w:val="19"/>
          <w:szCs w:val="19"/>
          <w:u w:val="single"/>
        </w:rPr>
        <w:t>OTHER</w:t>
      </w:r>
    </w:p>
    <w:p w14:paraId="00A56469" w14:textId="77777777" w:rsidR="00DC59A5" w:rsidRPr="009B75DC" w:rsidRDefault="00DC59A5" w:rsidP="00115A41">
      <w:pPr>
        <w:numPr>
          <w:ilvl w:val="0"/>
          <w:numId w:val="35"/>
        </w:numPr>
        <w:shd w:val="clear" w:color="auto" w:fill="FFFFFF"/>
        <w:spacing w:after="0" w:line="240" w:lineRule="auto"/>
        <w:ind w:left="720"/>
        <w:rPr>
          <w:rFonts w:ascii="Arial" w:hAnsi="Arial" w:cs="Arial"/>
          <w:color w:val="222222"/>
          <w:sz w:val="19"/>
          <w:szCs w:val="19"/>
        </w:rPr>
      </w:pPr>
      <w:r w:rsidRPr="009B75DC">
        <w:rPr>
          <w:rFonts w:ascii="Arial" w:hAnsi="Arial" w:cs="Arial"/>
          <w:color w:val="9900FF"/>
          <w:sz w:val="19"/>
          <w:szCs w:val="19"/>
        </w:rPr>
        <w:t>News for </w:t>
      </w:r>
      <w:r w:rsidRPr="009B75DC">
        <w:rPr>
          <w:rFonts w:ascii="Arial" w:hAnsi="Arial" w:cs="Arial"/>
          <w:b/>
          <w:bCs/>
          <w:color w:val="9900FF"/>
          <w:sz w:val="19"/>
          <w:szCs w:val="19"/>
        </w:rPr>
        <w:t>Graduating Seniors</w:t>
      </w:r>
      <w:r w:rsidRPr="009B75DC">
        <w:rPr>
          <w:rFonts w:ascii="Arial" w:hAnsi="Arial" w:cs="Arial"/>
          <w:color w:val="000000"/>
          <w:sz w:val="19"/>
          <w:szCs w:val="19"/>
        </w:rPr>
        <w:t>: we'll be giving </w:t>
      </w:r>
      <w:r w:rsidRPr="009B75DC">
        <w:rPr>
          <w:rFonts w:ascii="Arial" w:hAnsi="Arial" w:cs="Arial"/>
          <w:b/>
          <w:bCs/>
          <w:color w:val="000000"/>
          <w:sz w:val="19"/>
          <w:szCs w:val="19"/>
        </w:rPr>
        <w:t>graduation cords </w:t>
      </w:r>
      <w:r w:rsidRPr="009B75DC">
        <w:rPr>
          <w:rFonts w:ascii="Arial" w:hAnsi="Arial" w:cs="Arial"/>
          <w:color w:val="000000"/>
          <w:sz w:val="19"/>
          <w:szCs w:val="19"/>
        </w:rPr>
        <w:t>to all graduation active PDC members, so when you walk across the stage Pre-dental club will be with you!</w:t>
      </w:r>
    </w:p>
    <w:p w14:paraId="6409BF6C" w14:textId="77777777" w:rsidR="009B75DC" w:rsidRPr="009B75DC" w:rsidRDefault="009B75DC" w:rsidP="00115A41">
      <w:pPr>
        <w:shd w:val="clear" w:color="auto" w:fill="FFFFFF"/>
        <w:spacing w:after="0" w:line="240" w:lineRule="auto"/>
        <w:ind w:left="-585"/>
        <w:rPr>
          <w:rFonts w:ascii="Arial" w:hAnsi="Arial" w:cs="Arial"/>
          <w:color w:val="222222"/>
          <w:sz w:val="19"/>
          <w:szCs w:val="19"/>
        </w:rPr>
      </w:pPr>
    </w:p>
    <w:p w14:paraId="650183AD" w14:textId="77777777" w:rsidR="00DC59A5" w:rsidRDefault="00DC59A5" w:rsidP="00115A41">
      <w:pPr>
        <w:numPr>
          <w:ilvl w:val="0"/>
          <w:numId w:val="35"/>
        </w:numPr>
        <w:shd w:val="clear" w:color="auto" w:fill="FFFFFF"/>
        <w:spacing w:after="240" w:line="240" w:lineRule="auto"/>
        <w:ind w:left="720"/>
        <w:rPr>
          <w:rFonts w:ascii="Arial" w:hAnsi="Arial" w:cs="Arial"/>
          <w:color w:val="222222"/>
          <w:sz w:val="19"/>
          <w:szCs w:val="19"/>
        </w:rPr>
      </w:pPr>
      <w:r>
        <w:rPr>
          <w:rFonts w:ascii="Arial" w:hAnsi="Arial" w:cs="Arial"/>
          <w:color w:val="9900FF"/>
          <w:sz w:val="19"/>
          <w:szCs w:val="19"/>
        </w:rPr>
        <w:t>PDC Board Elections</w:t>
      </w:r>
      <w:r>
        <w:rPr>
          <w:rFonts w:ascii="Arial" w:hAnsi="Arial" w:cs="Arial"/>
          <w:color w:val="000000"/>
          <w:sz w:val="19"/>
          <w:szCs w:val="19"/>
        </w:rPr>
        <w:t>: elections will be held for 2018-2019 PDC board positions in </w:t>
      </w:r>
      <w:r>
        <w:rPr>
          <w:rFonts w:ascii="Arial" w:hAnsi="Arial" w:cs="Arial"/>
          <w:color w:val="000000"/>
          <w:sz w:val="19"/>
          <w:szCs w:val="19"/>
          <w:u w:val="single"/>
        </w:rPr>
        <w:t>April</w:t>
      </w:r>
      <w:r>
        <w:rPr>
          <w:rFonts w:ascii="Arial" w:hAnsi="Arial" w:cs="Arial"/>
          <w:color w:val="000000"/>
          <w:sz w:val="19"/>
          <w:szCs w:val="19"/>
        </w:rPr>
        <w:t>, so if you're considering running we encourage you to start thinking about it. Individuals who wish to run need to prepare a 2-4 minute speech for the position they're running for, and you can only one for one position. An email with more details about elections will be sent soon, so keep your eyes out for that if you want to know more.</w:t>
      </w:r>
    </w:p>
    <w:p w14:paraId="0625694E" w14:textId="77777777" w:rsidR="00DC59A5" w:rsidRPr="00DC59A5" w:rsidRDefault="00DC59A5" w:rsidP="00115A41">
      <w:pPr>
        <w:numPr>
          <w:ilvl w:val="0"/>
          <w:numId w:val="35"/>
        </w:numPr>
        <w:shd w:val="clear" w:color="auto" w:fill="FFFFFF"/>
        <w:spacing w:after="240" w:line="240" w:lineRule="auto"/>
        <w:ind w:left="720"/>
        <w:rPr>
          <w:rFonts w:ascii="Arial" w:hAnsi="Arial" w:cs="Arial"/>
          <w:color w:val="222222"/>
          <w:sz w:val="19"/>
          <w:szCs w:val="19"/>
        </w:rPr>
      </w:pPr>
      <w:r w:rsidRPr="00DC59A5">
        <w:rPr>
          <w:rFonts w:ascii="Arial" w:hAnsi="Arial" w:cs="Arial"/>
          <w:bCs/>
          <w:color w:val="9900FF"/>
          <w:sz w:val="19"/>
          <w:szCs w:val="19"/>
        </w:rPr>
        <w:t>DA</w:t>
      </w:r>
      <w:r>
        <w:rPr>
          <w:rFonts w:ascii="Arial" w:hAnsi="Arial" w:cs="Arial"/>
          <w:bCs/>
          <w:color w:val="9900FF"/>
          <w:sz w:val="19"/>
          <w:szCs w:val="19"/>
        </w:rPr>
        <w:t>T Preparation Material Discount Codes</w:t>
      </w:r>
    </w:p>
    <w:p w14:paraId="64458690" w14:textId="77777777" w:rsidR="00DC59A5" w:rsidRPr="00B56AC6" w:rsidRDefault="00DC59A5" w:rsidP="00115A41">
      <w:pPr>
        <w:pStyle w:val="ListParagraph"/>
        <w:shd w:val="clear" w:color="auto" w:fill="FFFFFF"/>
        <w:spacing w:after="0" w:line="240" w:lineRule="auto"/>
        <w:ind w:left="855"/>
        <w:rPr>
          <w:rFonts w:ascii="Arial" w:eastAsia="Times New Roman" w:hAnsi="Arial" w:cs="Arial"/>
          <w:color w:val="222222"/>
          <w:sz w:val="19"/>
          <w:szCs w:val="19"/>
          <w:highlight w:val="yellow"/>
        </w:rPr>
      </w:pPr>
      <w:r w:rsidRPr="00B56AC6">
        <w:rPr>
          <w:rFonts w:ascii="Arial" w:eastAsia="Times New Roman" w:hAnsi="Arial" w:cs="Arial"/>
          <w:color w:val="222222"/>
          <w:sz w:val="19"/>
          <w:szCs w:val="19"/>
          <w:highlight w:val="yellow"/>
        </w:rPr>
        <w:t>DAT Bootcamp 20% off -"uicpdc"</w:t>
      </w:r>
    </w:p>
    <w:p w14:paraId="5A48291D" w14:textId="77777777" w:rsidR="00DC59A5" w:rsidRDefault="00DC59A5" w:rsidP="00115A41">
      <w:pPr>
        <w:pStyle w:val="ListParagraph"/>
        <w:shd w:val="clear" w:color="auto" w:fill="FFFFFF"/>
        <w:spacing w:after="0" w:line="240" w:lineRule="auto"/>
        <w:ind w:left="855"/>
        <w:rPr>
          <w:rFonts w:ascii="Arial" w:eastAsia="Times New Roman" w:hAnsi="Arial" w:cs="Arial"/>
          <w:color w:val="222222"/>
          <w:sz w:val="19"/>
          <w:szCs w:val="19"/>
        </w:rPr>
      </w:pPr>
      <w:r w:rsidRPr="00B56AC6">
        <w:rPr>
          <w:rFonts w:ascii="Arial" w:eastAsia="Times New Roman" w:hAnsi="Arial" w:cs="Arial"/>
          <w:color w:val="222222"/>
          <w:sz w:val="19"/>
          <w:szCs w:val="19"/>
          <w:highlight w:val="yellow"/>
        </w:rPr>
        <w:t>Gold Standard DAT 30% off code - "UIC30"</w:t>
      </w:r>
    </w:p>
    <w:p w14:paraId="1D5E1F78" w14:textId="77777777" w:rsidR="00115A41" w:rsidRPr="009B75DC" w:rsidRDefault="00115A41" w:rsidP="009B75DC">
      <w:pPr>
        <w:pStyle w:val="ListParagraph"/>
        <w:shd w:val="clear" w:color="auto" w:fill="FFFFFF"/>
        <w:spacing w:after="0" w:line="240" w:lineRule="auto"/>
        <w:ind w:left="1440"/>
        <w:rPr>
          <w:rFonts w:ascii="Arial" w:eastAsia="Times New Roman" w:hAnsi="Arial" w:cs="Arial"/>
          <w:color w:val="222222"/>
          <w:sz w:val="19"/>
          <w:szCs w:val="19"/>
        </w:rPr>
      </w:pPr>
    </w:p>
    <w:p w14:paraId="3EEA0194" w14:textId="77777777" w:rsidR="00DC59A5" w:rsidRPr="00B56AC6" w:rsidRDefault="00DC59A5" w:rsidP="009B75DC">
      <w:pPr>
        <w:numPr>
          <w:ilvl w:val="0"/>
          <w:numId w:val="36"/>
        </w:numPr>
        <w:shd w:val="clear" w:color="auto" w:fill="FFFFFF"/>
        <w:spacing w:after="0" w:line="240" w:lineRule="auto"/>
        <w:rPr>
          <w:rFonts w:ascii="Arial" w:hAnsi="Arial" w:cs="Arial"/>
          <w:color w:val="CC00CC"/>
          <w:sz w:val="19"/>
          <w:szCs w:val="19"/>
        </w:rPr>
      </w:pPr>
      <w:r w:rsidRPr="00B56AC6">
        <w:rPr>
          <w:rFonts w:ascii="Arial" w:hAnsi="Arial" w:cs="Arial"/>
          <w:color w:val="CC00CC"/>
          <w:sz w:val="19"/>
          <w:szCs w:val="19"/>
        </w:rPr>
        <w:t>Our</w:t>
      </w:r>
      <w:r w:rsidR="009B75DC" w:rsidRPr="00B56AC6">
        <w:rPr>
          <w:rFonts w:ascii="Arial" w:hAnsi="Arial" w:cs="Arial"/>
          <w:color w:val="CC00CC"/>
          <w:sz w:val="19"/>
          <w:szCs w:val="19"/>
        </w:rPr>
        <w:t xml:space="preserve"> NEW spring 2018</w:t>
      </w:r>
      <w:r w:rsidRPr="00B56AC6">
        <w:rPr>
          <w:rFonts w:ascii="Arial" w:hAnsi="Arial" w:cs="Arial"/>
          <w:color w:val="CC00CC"/>
          <w:sz w:val="19"/>
          <w:szCs w:val="19"/>
        </w:rPr>
        <w:t xml:space="preserve"> office hours </w:t>
      </w:r>
      <w:r w:rsidR="009B75DC" w:rsidRPr="00B56AC6">
        <w:rPr>
          <w:rFonts w:ascii="Arial" w:hAnsi="Arial" w:cs="Arial"/>
          <w:color w:val="CC00CC"/>
          <w:sz w:val="19"/>
          <w:szCs w:val="19"/>
        </w:rPr>
        <w:t>are below,</w:t>
      </w:r>
    </w:p>
    <w:p w14:paraId="324B7371" w14:textId="77777777" w:rsidR="009B75DC" w:rsidRPr="00B56AC6" w:rsidRDefault="009B75DC" w:rsidP="009B75DC">
      <w:pPr>
        <w:shd w:val="clear" w:color="auto" w:fill="FFFFFF"/>
        <w:spacing w:after="0" w:line="240" w:lineRule="auto"/>
        <w:ind w:left="720"/>
        <w:rPr>
          <w:rFonts w:ascii="Arial" w:hAnsi="Arial" w:cs="Arial"/>
          <w:color w:val="CC00CC"/>
          <w:sz w:val="19"/>
          <w:szCs w:val="19"/>
        </w:rPr>
      </w:pPr>
    </w:p>
    <w:p w14:paraId="13988660" w14:textId="77777777" w:rsidR="009B75DC" w:rsidRPr="00B56AC6" w:rsidRDefault="009B75DC" w:rsidP="009B75DC">
      <w:pPr>
        <w:pStyle w:val="ListParagraph"/>
        <w:shd w:val="clear" w:color="auto" w:fill="FFFFFF"/>
        <w:spacing w:after="0" w:line="240" w:lineRule="auto"/>
        <w:ind w:left="1440"/>
        <w:rPr>
          <w:rFonts w:ascii="Arial" w:eastAsia="Times New Roman" w:hAnsi="Arial" w:cs="Arial"/>
          <w:color w:val="CC00CC"/>
          <w:sz w:val="19"/>
          <w:szCs w:val="19"/>
        </w:rPr>
      </w:pPr>
      <w:r w:rsidRPr="00B56AC6">
        <w:rPr>
          <w:rFonts w:ascii="Arial" w:eastAsia="Times New Roman" w:hAnsi="Arial" w:cs="Arial"/>
          <w:b/>
          <w:bCs/>
          <w:color w:val="CC00CC"/>
          <w:sz w:val="19"/>
          <w:szCs w:val="19"/>
        </w:rPr>
        <w:t>Monday:</w:t>
      </w:r>
      <w:r w:rsidRPr="00B56AC6">
        <w:rPr>
          <w:rFonts w:ascii="Arial" w:eastAsia="Times New Roman" w:hAnsi="Arial" w:cs="Arial"/>
          <w:color w:val="CC00CC"/>
          <w:sz w:val="19"/>
          <w:szCs w:val="19"/>
        </w:rPr>
        <w:t> 11:00-1:00pm</w:t>
      </w:r>
    </w:p>
    <w:p w14:paraId="5D67DFEC" w14:textId="77777777" w:rsidR="009B75DC" w:rsidRPr="00B56AC6" w:rsidRDefault="009B75DC" w:rsidP="009B75DC">
      <w:pPr>
        <w:pStyle w:val="ListParagraph"/>
        <w:shd w:val="clear" w:color="auto" w:fill="FFFFFF"/>
        <w:spacing w:after="0" w:line="240" w:lineRule="auto"/>
        <w:ind w:left="1440"/>
        <w:rPr>
          <w:rFonts w:ascii="Arial" w:eastAsia="Times New Roman" w:hAnsi="Arial" w:cs="Arial"/>
          <w:color w:val="CC00CC"/>
          <w:sz w:val="19"/>
          <w:szCs w:val="19"/>
        </w:rPr>
      </w:pPr>
      <w:r w:rsidRPr="00B56AC6">
        <w:rPr>
          <w:rFonts w:ascii="Arial" w:eastAsia="Times New Roman" w:hAnsi="Arial" w:cs="Arial"/>
          <w:b/>
          <w:bCs/>
          <w:color w:val="CC00CC"/>
          <w:sz w:val="19"/>
          <w:szCs w:val="19"/>
        </w:rPr>
        <w:t>Tuesday: </w:t>
      </w:r>
      <w:r w:rsidRPr="00B56AC6">
        <w:rPr>
          <w:rFonts w:ascii="Arial" w:eastAsia="Times New Roman" w:hAnsi="Arial" w:cs="Arial"/>
          <w:color w:val="CC00CC"/>
          <w:sz w:val="19"/>
          <w:szCs w:val="19"/>
        </w:rPr>
        <w:t>8:30-11:30am and 3:00-6:00pm</w:t>
      </w:r>
    </w:p>
    <w:p w14:paraId="750652C6" w14:textId="77777777" w:rsidR="009B75DC" w:rsidRPr="00B56AC6" w:rsidRDefault="009B75DC" w:rsidP="009B75DC">
      <w:pPr>
        <w:pStyle w:val="ListParagraph"/>
        <w:shd w:val="clear" w:color="auto" w:fill="FFFFFF"/>
        <w:spacing w:after="0" w:line="240" w:lineRule="auto"/>
        <w:ind w:left="1440"/>
        <w:rPr>
          <w:rFonts w:ascii="Arial" w:eastAsia="Times New Roman" w:hAnsi="Arial" w:cs="Arial"/>
          <w:color w:val="CC00CC"/>
          <w:sz w:val="19"/>
          <w:szCs w:val="19"/>
        </w:rPr>
      </w:pPr>
      <w:r w:rsidRPr="00B56AC6">
        <w:rPr>
          <w:rFonts w:ascii="Arial" w:eastAsia="Times New Roman" w:hAnsi="Arial" w:cs="Arial"/>
          <w:b/>
          <w:bCs/>
          <w:color w:val="CC00CC"/>
          <w:sz w:val="19"/>
          <w:szCs w:val="19"/>
        </w:rPr>
        <w:t>Wednesday: </w:t>
      </w:r>
      <w:r w:rsidRPr="00B56AC6">
        <w:rPr>
          <w:rFonts w:ascii="Arial" w:eastAsia="Times New Roman" w:hAnsi="Arial" w:cs="Arial"/>
          <w:color w:val="CC00CC"/>
          <w:sz w:val="19"/>
          <w:szCs w:val="19"/>
        </w:rPr>
        <w:t>7:30-11:00am</w:t>
      </w:r>
    </w:p>
    <w:p w14:paraId="0EA2614E" w14:textId="77777777" w:rsidR="009B75DC" w:rsidRPr="00B56AC6" w:rsidRDefault="009B75DC" w:rsidP="009B75DC">
      <w:pPr>
        <w:pStyle w:val="ListParagraph"/>
        <w:shd w:val="clear" w:color="auto" w:fill="FFFFFF"/>
        <w:spacing w:after="0" w:line="240" w:lineRule="auto"/>
        <w:ind w:left="1440"/>
        <w:rPr>
          <w:rFonts w:ascii="Arial" w:eastAsia="Times New Roman" w:hAnsi="Arial" w:cs="Arial"/>
          <w:color w:val="CC00CC"/>
          <w:sz w:val="19"/>
          <w:szCs w:val="19"/>
        </w:rPr>
      </w:pPr>
      <w:r w:rsidRPr="00B56AC6">
        <w:rPr>
          <w:rFonts w:ascii="Arial" w:eastAsia="Times New Roman" w:hAnsi="Arial" w:cs="Arial"/>
          <w:b/>
          <w:bCs/>
          <w:color w:val="CC00CC"/>
          <w:sz w:val="19"/>
          <w:szCs w:val="19"/>
        </w:rPr>
        <w:t>Thursday</w:t>
      </w:r>
      <w:r w:rsidRPr="00B56AC6">
        <w:rPr>
          <w:rFonts w:ascii="Arial" w:eastAsia="Times New Roman" w:hAnsi="Arial" w:cs="Arial"/>
          <w:color w:val="CC00CC"/>
          <w:sz w:val="19"/>
          <w:szCs w:val="19"/>
        </w:rPr>
        <w:t>: 12:30-2:50pm</w:t>
      </w:r>
    </w:p>
    <w:p w14:paraId="067BAC0E" w14:textId="77777777" w:rsidR="009B75DC" w:rsidRDefault="009B75DC" w:rsidP="009B75DC">
      <w:pPr>
        <w:shd w:val="clear" w:color="auto" w:fill="FFFFFF"/>
        <w:spacing w:after="0" w:line="240" w:lineRule="auto"/>
        <w:ind w:left="945"/>
        <w:rPr>
          <w:rFonts w:ascii="Arial" w:hAnsi="Arial" w:cs="Arial"/>
          <w:color w:val="222222"/>
          <w:sz w:val="19"/>
          <w:szCs w:val="19"/>
        </w:rPr>
      </w:pPr>
    </w:p>
    <w:p w14:paraId="518449D6" w14:textId="77777777" w:rsidR="009B75DC" w:rsidRPr="00115A41" w:rsidRDefault="00DC59A5" w:rsidP="00115A41">
      <w:pPr>
        <w:numPr>
          <w:ilvl w:val="0"/>
          <w:numId w:val="36"/>
        </w:numPr>
        <w:shd w:val="clear" w:color="auto" w:fill="FFFFFF"/>
        <w:spacing w:after="0" w:line="240" w:lineRule="auto"/>
        <w:rPr>
          <w:rFonts w:ascii="Arial" w:hAnsi="Arial" w:cs="Arial"/>
          <w:color w:val="222222"/>
          <w:sz w:val="19"/>
          <w:szCs w:val="19"/>
        </w:rPr>
      </w:pPr>
      <w:r>
        <w:rPr>
          <w:rFonts w:ascii="Arial" w:hAnsi="Arial" w:cs="Arial"/>
          <w:b/>
          <w:bCs/>
          <w:color w:val="9900FF"/>
          <w:sz w:val="19"/>
          <w:szCs w:val="19"/>
        </w:rPr>
        <w:t>Students Applying to Dental School This Summer</w:t>
      </w:r>
      <w:r>
        <w:rPr>
          <w:rFonts w:ascii="Arial" w:hAnsi="Arial" w:cs="Arial"/>
          <w:color w:val="000000"/>
          <w:sz w:val="19"/>
          <w:szCs w:val="19"/>
        </w:rPr>
        <w:t>: the process to apply has changed slightly, so please read in detail the following information forwarded from UIC College of Dentistry. Additionally, there will be informative AADSAS sessions on </w:t>
      </w:r>
    </w:p>
    <w:p w14:paraId="5B116BC9" w14:textId="77777777" w:rsidR="00DC59A5" w:rsidRPr="009B75DC" w:rsidRDefault="00DC59A5" w:rsidP="009B75DC">
      <w:pPr>
        <w:pStyle w:val="ListParagraph"/>
        <w:shd w:val="clear" w:color="auto" w:fill="FFFFFF"/>
        <w:spacing w:after="0" w:line="240" w:lineRule="auto"/>
        <w:ind w:left="1440"/>
        <w:textAlignment w:val="baseline"/>
        <w:rPr>
          <w:rFonts w:ascii="inherit" w:hAnsi="inherit" w:cs="Arial"/>
          <w:color w:val="222222"/>
          <w:sz w:val="19"/>
          <w:szCs w:val="19"/>
        </w:rPr>
      </w:pPr>
      <w:r w:rsidRPr="009B75DC">
        <w:rPr>
          <w:rFonts w:ascii="Calibri" w:hAnsi="Calibri" w:cs="Calibri"/>
          <w:color w:val="0000FF"/>
          <w:bdr w:val="none" w:sz="0" w:space="0" w:color="auto" w:frame="1"/>
        </w:rPr>
        <w:t>Friday, April 20 from 1-2pm in 850 UH</w:t>
      </w:r>
    </w:p>
    <w:p w14:paraId="4660DE14" w14:textId="77777777" w:rsidR="00DC59A5" w:rsidRDefault="00DC59A5" w:rsidP="00FA2E13">
      <w:pPr>
        <w:pStyle w:val="ListParagraph"/>
        <w:shd w:val="clear" w:color="auto" w:fill="FFFFFF"/>
        <w:spacing w:after="0" w:line="240" w:lineRule="auto"/>
        <w:ind w:left="1440"/>
        <w:textAlignment w:val="baseline"/>
        <w:rPr>
          <w:rFonts w:ascii="inherit" w:hAnsi="inherit" w:cs="Arial"/>
          <w:color w:val="222222"/>
          <w:sz w:val="19"/>
          <w:szCs w:val="19"/>
        </w:rPr>
      </w:pPr>
      <w:r w:rsidRPr="009B75DC">
        <w:rPr>
          <w:rFonts w:ascii="Calibri" w:hAnsi="Calibri" w:cs="Calibri"/>
          <w:color w:val="0000FF"/>
          <w:bdr w:val="none" w:sz="0" w:space="0" w:color="auto" w:frame="1"/>
        </w:rPr>
        <w:t>Thursday, April 26 from 11am – 12pm in 850 UH</w:t>
      </w:r>
      <w:r>
        <w:rPr>
          <w:rFonts w:ascii="Calibri" w:hAnsi="Calibri" w:cs="Calibri"/>
          <w:bdr w:val="none" w:sz="0" w:space="0" w:color="auto" w:frame="1"/>
        </w:rPr>
        <w:br/>
      </w:r>
    </w:p>
    <w:p w14:paraId="0D3479DD" w14:textId="77777777" w:rsidR="00DC59A5" w:rsidRDefault="00DC59A5" w:rsidP="00DC59A5">
      <w:pPr>
        <w:shd w:val="clear" w:color="auto" w:fill="FFFFFF"/>
        <w:rPr>
          <w:rFonts w:ascii="Arial" w:hAnsi="Arial" w:cs="Arial"/>
          <w:color w:val="222222"/>
          <w:sz w:val="19"/>
          <w:szCs w:val="19"/>
        </w:rPr>
      </w:pPr>
      <w:r>
        <w:rPr>
          <w:rFonts w:ascii="Arial" w:hAnsi="Arial" w:cs="Arial"/>
          <w:b/>
          <w:bCs/>
          <w:i/>
          <w:iCs/>
          <w:color w:val="222222"/>
          <w:sz w:val="19"/>
          <w:szCs w:val="19"/>
        </w:rPr>
        <w:t>Mark Your Calendar</w:t>
      </w:r>
      <w:r>
        <w:rPr>
          <w:rFonts w:ascii="Arial" w:hAnsi="Arial" w:cs="Arial"/>
          <w:b/>
          <w:bCs/>
          <w:color w:val="222222"/>
          <w:sz w:val="19"/>
          <w:szCs w:val="19"/>
        </w:rPr>
        <w:t>!</w:t>
      </w:r>
      <w:r>
        <w:rPr>
          <w:rFonts w:ascii="Arial" w:hAnsi="Arial" w:cs="Arial"/>
          <w:color w:val="222222"/>
          <w:sz w:val="19"/>
          <w:szCs w:val="19"/>
        </w:rPr>
        <w:t> The 2019 American Dental Education Association Associated American Dental Schools Application Service (ADEA AADSAS</w:t>
      </w:r>
      <w:r>
        <w:rPr>
          <w:rFonts w:ascii="Arial" w:hAnsi="Arial" w:cs="Arial"/>
          <w:color w:val="222222"/>
          <w:sz w:val="19"/>
          <w:szCs w:val="19"/>
          <w:vertAlign w:val="superscript"/>
        </w:rPr>
        <w:t>®</w:t>
      </w:r>
      <w:r>
        <w:rPr>
          <w:rFonts w:ascii="Arial" w:hAnsi="Arial" w:cs="Arial"/>
          <w:color w:val="222222"/>
          <w:sz w:val="19"/>
          <w:szCs w:val="19"/>
        </w:rPr>
        <w:t>) “soft opens” on </w:t>
      </w:r>
      <w:r>
        <w:rPr>
          <w:rFonts w:ascii="Arial" w:hAnsi="Arial" w:cs="Arial"/>
          <w:b/>
          <w:bCs/>
          <w:color w:val="222222"/>
          <w:sz w:val="19"/>
          <w:szCs w:val="19"/>
        </w:rPr>
        <w:t>May 15, 2018</w:t>
      </w:r>
      <w:r>
        <w:rPr>
          <w:rFonts w:ascii="Arial" w:hAnsi="Arial" w:cs="Arial"/>
          <w:color w:val="222222"/>
          <w:sz w:val="19"/>
          <w:szCs w:val="19"/>
        </w:rPr>
        <w:t>, three weeks earlier than last year!  </w:t>
      </w:r>
      <w:bookmarkStart w:id="1" w:name="m_-2030762208143505286_m_226556818917604"/>
      <w:r>
        <w:rPr>
          <w:rFonts w:ascii="Arial" w:hAnsi="Arial" w:cs="Arial"/>
          <w:color w:val="222222"/>
          <w:sz w:val="19"/>
          <w:szCs w:val="19"/>
        </w:rPr>
        <w:t>For applicants, this added preparatory time can be put to good use, resulting in higher quality applications ready for submission on June 5. No more pressure to submit same-day!</w:t>
      </w:r>
      <w:bookmarkEnd w:id="1"/>
    </w:p>
    <w:p w14:paraId="3133C989" w14:textId="77777777" w:rsidR="00DC59A5" w:rsidRDefault="00DC59A5" w:rsidP="00DC59A5">
      <w:pPr>
        <w:shd w:val="clear" w:color="auto" w:fill="FFFFFF"/>
        <w:rPr>
          <w:rFonts w:ascii="Arial" w:hAnsi="Arial" w:cs="Arial"/>
          <w:color w:val="222222"/>
          <w:sz w:val="19"/>
          <w:szCs w:val="19"/>
        </w:rPr>
      </w:pPr>
      <w:r>
        <w:rPr>
          <w:rFonts w:ascii="Arial" w:hAnsi="Arial" w:cs="Arial"/>
          <w:b/>
          <w:bCs/>
          <w:color w:val="222222"/>
          <w:sz w:val="19"/>
          <w:szCs w:val="19"/>
        </w:rPr>
        <w:lastRenderedPageBreak/>
        <w:t>2019 ADEA AADSAS Application Schedule:</w:t>
      </w:r>
    </w:p>
    <w:p w14:paraId="2AC753BA" w14:textId="77777777" w:rsidR="00DC59A5" w:rsidRDefault="00DC59A5" w:rsidP="00DC59A5">
      <w:pPr>
        <w:shd w:val="clear" w:color="auto" w:fill="FFFFFF"/>
        <w:ind w:left="360"/>
        <w:rPr>
          <w:rFonts w:ascii="Arial" w:hAnsi="Arial" w:cs="Arial"/>
          <w:color w:val="222222"/>
          <w:sz w:val="19"/>
          <w:szCs w:val="19"/>
        </w:rPr>
      </w:pPr>
      <w:r>
        <w:rPr>
          <w:rFonts w:ascii="Arial" w:hAnsi="Arial" w:cs="Arial"/>
          <w:b/>
          <w:bCs/>
          <w:color w:val="222222"/>
          <w:sz w:val="19"/>
          <w:szCs w:val="19"/>
          <w:u w:val="single"/>
        </w:rPr>
        <w:t>Starting May 15, 2018:</w:t>
      </w:r>
    </w:p>
    <w:p w14:paraId="3BE3E0EF"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and reapplicants can get an early start in preparing the 2019 ADEA AADSAS application. Start your application in mid-May, then submit early—</w:t>
      </w:r>
      <w:r>
        <w:rPr>
          <w:rFonts w:ascii="Arial" w:hAnsi="Arial" w:cs="Arial"/>
          <w:b/>
          <w:bCs/>
          <w:color w:val="222222"/>
          <w:sz w:val="19"/>
          <w:szCs w:val="19"/>
        </w:rPr>
        <w:t>June 5, 2018</w:t>
      </w:r>
      <w:r>
        <w:rPr>
          <w:rFonts w:ascii="Arial" w:hAnsi="Arial" w:cs="Arial"/>
          <w:color w:val="222222"/>
          <w:sz w:val="19"/>
          <w:szCs w:val="19"/>
        </w:rPr>
        <w:t> is the first date to submit an ADEA AADSAS application.</w:t>
      </w:r>
    </w:p>
    <w:p w14:paraId="30390CEA"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can print the Transcript Matching Form and send it to their registrar’s office. </w:t>
      </w:r>
    </w:p>
    <w:p w14:paraId="17B1298D"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can request recommendation letters. </w:t>
      </w:r>
    </w:p>
    <w:p w14:paraId="0293D713"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ADEA AADSAS will accept Dental Admission Test (DAT) scores from the American Dental Association.</w:t>
      </w:r>
    </w:p>
    <w:p w14:paraId="7CAEA700"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applying to the ADEA Fee Assistance Program (FAP) can mail the required documents to ADEA AADSAS.</w:t>
      </w:r>
    </w:p>
    <w:p w14:paraId="5349A68F" w14:textId="77777777" w:rsidR="00DC59A5" w:rsidRDefault="00DC59A5" w:rsidP="00DC59A5">
      <w:pPr>
        <w:shd w:val="clear" w:color="auto" w:fill="FFFFFF"/>
        <w:ind w:left="360"/>
        <w:rPr>
          <w:rFonts w:ascii="Arial" w:hAnsi="Arial" w:cs="Arial"/>
          <w:color w:val="222222"/>
          <w:sz w:val="19"/>
          <w:szCs w:val="19"/>
        </w:rPr>
      </w:pPr>
      <w:r>
        <w:rPr>
          <w:rFonts w:ascii="Arial" w:hAnsi="Arial" w:cs="Arial"/>
          <w:b/>
          <w:bCs/>
          <w:color w:val="222222"/>
          <w:sz w:val="19"/>
          <w:szCs w:val="19"/>
          <w:u w:val="single"/>
        </w:rPr>
        <w:t>Starting June 5, 2018:</w:t>
      </w:r>
    </w:p>
    <w:p w14:paraId="4B879A95"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and reapplicants, prepare ahead and submit early – </w:t>
      </w:r>
      <w:r>
        <w:rPr>
          <w:rFonts w:ascii="Arial" w:hAnsi="Arial" w:cs="Arial"/>
          <w:b/>
          <w:bCs/>
          <w:color w:val="222222"/>
          <w:sz w:val="19"/>
          <w:szCs w:val="19"/>
        </w:rPr>
        <w:t>June 5, 2018</w:t>
      </w:r>
      <w:r>
        <w:rPr>
          <w:rFonts w:ascii="Arial" w:hAnsi="Arial" w:cs="Arial"/>
          <w:color w:val="222222"/>
          <w:sz w:val="19"/>
          <w:szCs w:val="19"/>
        </w:rPr>
        <w:t> is the first date to submit an ADEA AADSAS application.</w:t>
      </w:r>
    </w:p>
    <w:p w14:paraId="2C422FC8"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If all official transcripts are received, ADEA AADSAS will start the verification process.</w:t>
      </w:r>
    </w:p>
    <w:p w14:paraId="022FC37B" w14:textId="77777777" w:rsidR="004B36D3" w:rsidRPr="000A09C9"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that applied to the ADEA Fee Assistance Program (FAP) and submitted all required documents will begin to see decision statuses.</w:t>
      </w:r>
    </w:p>
    <w:p w14:paraId="7D6B0585" w14:textId="77777777" w:rsidR="004B36D3" w:rsidRDefault="004B36D3" w:rsidP="004B36D3">
      <w:pPr>
        <w:pStyle w:val="ListParagraph"/>
        <w:spacing w:line="240" w:lineRule="auto"/>
        <w:jc w:val="center"/>
        <w:rPr>
          <w:rFonts w:cstheme="minorHAnsi"/>
          <w:i/>
          <w:color w:val="C00000"/>
          <w:sz w:val="24"/>
          <w:szCs w:val="24"/>
        </w:rPr>
      </w:pPr>
    </w:p>
    <w:p w14:paraId="0DBFB63C" w14:textId="77777777" w:rsidR="009016A9" w:rsidRDefault="009016A9" w:rsidP="004B36D3">
      <w:pPr>
        <w:pStyle w:val="ListParagraph"/>
        <w:spacing w:line="240" w:lineRule="auto"/>
        <w:jc w:val="center"/>
        <w:rPr>
          <w:rFonts w:cstheme="minorHAnsi"/>
          <w:i/>
          <w:color w:val="C00000"/>
          <w:sz w:val="24"/>
          <w:szCs w:val="24"/>
        </w:rPr>
      </w:pPr>
    </w:p>
    <w:p w14:paraId="0EBECA08" w14:textId="77777777" w:rsidR="009016A9" w:rsidRDefault="009016A9" w:rsidP="004B36D3">
      <w:pPr>
        <w:pStyle w:val="ListParagraph"/>
        <w:spacing w:line="240" w:lineRule="auto"/>
        <w:jc w:val="center"/>
        <w:rPr>
          <w:rFonts w:cstheme="minorHAnsi"/>
          <w:i/>
          <w:color w:val="C00000"/>
          <w:sz w:val="24"/>
          <w:szCs w:val="24"/>
        </w:rPr>
      </w:pPr>
    </w:p>
    <w:p w14:paraId="48594B27" w14:textId="77777777" w:rsidR="00926A1A" w:rsidRDefault="00C24D9C" w:rsidP="00926A1A">
      <w:pPr>
        <w:spacing w:line="240" w:lineRule="auto"/>
        <w:jc w:val="center"/>
        <w:rPr>
          <w:rFonts w:cstheme="minorHAnsi"/>
          <w:i/>
          <w:color w:val="0070C0"/>
          <w:sz w:val="32"/>
          <w:szCs w:val="24"/>
        </w:rPr>
      </w:pPr>
      <w:r>
        <w:rPr>
          <w:rFonts w:cstheme="minorHAnsi"/>
          <w:i/>
          <w:color w:val="0070C0"/>
          <w:sz w:val="32"/>
          <w:szCs w:val="24"/>
        </w:rPr>
        <w:t>GOOD LUCK on any upcoming midterms</w:t>
      </w:r>
      <w:r w:rsidR="00DC25E0">
        <w:rPr>
          <w:rFonts w:cstheme="minorHAnsi"/>
          <w:i/>
          <w:color w:val="0070C0"/>
          <w:sz w:val="32"/>
          <w:szCs w:val="24"/>
        </w:rPr>
        <w:t xml:space="preserve">! </w:t>
      </w:r>
    </w:p>
    <w:p w14:paraId="24A5047E" w14:textId="77777777" w:rsidR="00926A1A" w:rsidRPr="00926A1A" w:rsidRDefault="00926A1A" w:rsidP="00926A1A">
      <w:pPr>
        <w:spacing w:line="240" w:lineRule="auto"/>
        <w:jc w:val="center"/>
        <w:rPr>
          <w:rFonts w:cstheme="minorHAnsi"/>
          <w:color w:val="0070C0"/>
          <w:sz w:val="32"/>
          <w:szCs w:val="24"/>
        </w:rPr>
      </w:pPr>
      <w:r w:rsidRPr="00926A1A">
        <w:rPr>
          <mc:AlternateContent>
            <mc:Choice Requires="w16se">
              <w:rFonts w:cstheme="minorHAnsi"/>
            </mc:Choice>
            <mc:Fallback>
              <w:rFonts w:ascii="Segoe UI Emoji" w:eastAsia="Segoe UI Emoji" w:hAnsi="Segoe UI Emoji" w:cs="Segoe UI Emoji"/>
            </mc:Fallback>
          </mc:AlternateContent>
          <w:color w:val="0070C0"/>
          <w:sz w:val="32"/>
          <w:szCs w:val="24"/>
        </w:rPr>
        <mc:AlternateContent>
          <mc:Choice Requires="w16se">
            <w16se:symEx w16se:font="Segoe UI Emoji" w16se:char="1F60A"/>
          </mc:Choice>
          <mc:Fallback>
            <w:t>😊</w:t>
          </mc:Fallback>
        </mc:AlternateContent>
      </w:r>
    </w:p>
    <w:p w14:paraId="69AA09C5" w14:textId="77777777" w:rsidR="00C8175C" w:rsidRPr="00DC25E0" w:rsidRDefault="00C8175C" w:rsidP="00115A41">
      <w:pPr>
        <w:pStyle w:val="ListParagraph"/>
        <w:spacing w:line="240" w:lineRule="auto"/>
        <w:ind w:left="0"/>
        <w:jc w:val="center"/>
        <w:rPr>
          <w:rFonts w:ascii="Arial" w:hAnsi="Arial" w:cs="Arial"/>
          <w:i/>
          <w:sz w:val="28"/>
          <w:szCs w:val="24"/>
        </w:rPr>
      </w:pPr>
    </w:p>
    <w:sectPr w:rsidR="00C8175C" w:rsidRPr="00DC25E0" w:rsidSect="006A405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FB483" w14:textId="77777777" w:rsidR="008B4804" w:rsidRDefault="008B4804" w:rsidP="00B05FDB">
      <w:pPr>
        <w:spacing w:after="0" w:line="240" w:lineRule="auto"/>
      </w:pPr>
      <w:r>
        <w:separator/>
      </w:r>
    </w:p>
  </w:endnote>
  <w:endnote w:type="continuationSeparator" w:id="0">
    <w:p w14:paraId="1A8B9A52" w14:textId="77777777" w:rsidR="008B4804" w:rsidRDefault="008B4804" w:rsidP="00B0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51377" w14:textId="77777777" w:rsidR="008B4804" w:rsidRDefault="008B4804" w:rsidP="00B05FDB">
      <w:pPr>
        <w:spacing w:after="0" w:line="240" w:lineRule="auto"/>
      </w:pPr>
      <w:r>
        <w:separator/>
      </w:r>
    </w:p>
  </w:footnote>
  <w:footnote w:type="continuationSeparator" w:id="0">
    <w:p w14:paraId="5418BC9C" w14:textId="77777777" w:rsidR="008B4804" w:rsidRDefault="008B4804" w:rsidP="00B0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4FE7" w14:textId="77777777" w:rsidR="00B05FDB" w:rsidRPr="00B05FDB" w:rsidRDefault="006F5FFB" w:rsidP="00B05FDB">
    <w:pPr>
      <w:jc w:val="right"/>
      <w:rPr>
        <w:sz w:val="24"/>
      </w:rPr>
    </w:pPr>
    <w:r>
      <w:rPr>
        <w:sz w:val="24"/>
      </w:rPr>
      <w:t xml:space="preserve">Meeting </w:t>
    </w:r>
    <w:r w:rsidR="009A1D88">
      <w:rPr>
        <w:sz w:val="24"/>
      </w:rPr>
      <w:t>Minutes – 2/20</w:t>
    </w:r>
    <w:r w:rsidR="00DC59A5">
      <w:rPr>
        <w:sz w:val="24"/>
      </w:rPr>
      <w:t>/2018</w:t>
    </w:r>
  </w:p>
  <w:p w14:paraId="224F0B11" w14:textId="77777777" w:rsidR="00B05FDB" w:rsidRDefault="00B0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9C8"/>
    <w:multiLevelType w:val="multilevel"/>
    <w:tmpl w:val="326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B4A44"/>
    <w:multiLevelType w:val="hybridMultilevel"/>
    <w:tmpl w:val="BFBE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D39"/>
    <w:multiLevelType w:val="multilevel"/>
    <w:tmpl w:val="0E9E4118"/>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3" w15:restartNumberingAfterBreak="0">
    <w:nsid w:val="0BC414BE"/>
    <w:multiLevelType w:val="multilevel"/>
    <w:tmpl w:val="E984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D502E"/>
    <w:multiLevelType w:val="hybridMultilevel"/>
    <w:tmpl w:val="126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074BA"/>
    <w:multiLevelType w:val="hybridMultilevel"/>
    <w:tmpl w:val="952A1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8F2714"/>
    <w:multiLevelType w:val="hybridMultilevel"/>
    <w:tmpl w:val="051C6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C12BC6"/>
    <w:multiLevelType w:val="hybridMultilevel"/>
    <w:tmpl w:val="F488CCBC"/>
    <w:lvl w:ilvl="0" w:tplc="EEA6DDCC">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A19FC"/>
    <w:multiLevelType w:val="multilevel"/>
    <w:tmpl w:val="1008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01F5A"/>
    <w:multiLevelType w:val="multilevel"/>
    <w:tmpl w:val="06D8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F3182"/>
    <w:multiLevelType w:val="hybridMultilevel"/>
    <w:tmpl w:val="147C4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0197B"/>
    <w:multiLevelType w:val="hybridMultilevel"/>
    <w:tmpl w:val="7118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86082"/>
    <w:multiLevelType w:val="hybridMultilevel"/>
    <w:tmpl w:val="3D7AD4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041A91"/>
    <w:multiLevelType w:val="hybridMultilevel"/>
    <w:tmpl w:val="D9E271B8"/>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 w15:restartNumberingAfterBreak="0">
    <w:nsid w:val="20A504B2"/>
    <w:multiLevelType w:val="hybridMultilevel"/>
    <w:tmpl w:val="962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3D4784"/>
    <w:multiLevelType w:val="hybridMultilevel"/>
    <w:tmpl w:val="ACB65FB2"/>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6" w15:restartNumberingAfterBreak="0">
    <w:nsid w:val="3212156B"/>
    <w:multiLevelType w:val="hybridMultilevel"/>
    <w:tmpl w:val="B9F45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5E144CC"/>
    <w:multiLevelType w:val="hybridMultilevel"/>
    <w:tmpl w:val="19C27E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C23A2B"/>
    <w:multiLevelType w:val="hybridMultilevel"/>
    <w:tmpl w:val="68D88B8A"/>
    <w:lvl w:ilvl="0" w:tplc="04090005">
      <w:start w:val="1"/>
      <w:numFmt w:val="bullet"/>
      <w:lvlText w:val=""/>
      <w:lvlJc w:val="left"/>
      <w:pPr>
        <w:ind w:left="2887" w:hanging="360"/>
      </w:pPr>
      <w:rPr>
        <w:rFonts w:ascii="Wingdings" w:hAnsi="Wingdings" w:hint="default"/>
      </w:rPr>
    </w:lvl>
    <w:lvl w:ilvl="1" w:tplc="04090003">
      <w:start w:val="1"/>
      <w:numFmt w:val="bullet"/>
      <w:lvlText w:val="o"/>
      <w:lvlJc w:val="left"/>
      <w:pPr>
        <w:ind w:left="3607" w:hanging="360"/>
      </w:pPr>
      <w:rPr>
        <w:rFonts w:ascii="Courier New" w:hAnsi="Courier New" w:cs="Times New Roman" w:hint="default"/>
      </w:rPr>
    </w:lvl>
    <w:lvl w:ilvl="2" w:tplc="04090005">
      <w:start w:val="1"/>
      <w:numFmt w:val="bullet"/>
      <w:lvlText w:val=""/>
      <w:lvlJc w:val="left"/>
      <w:pPr>
        <w:ind w:left="4327" w:hanging="360"/>
      </w:pPr>
      <w:rPr>
        <w:rFonts w:ascii="Wingdings" w:hAnsi="Wingdings" w:hint="default"/>
      </w:rPr>
    </w:lvl>
    <w:lvl w:ilvl="3" w:tplc="04090001">
      <w:start w:val="1"/>
      <w:numFmt w:val="bullet"/>
      <w:lvlText w:val=""/>
      <w:lvlJc w:val="left"/>
      <w:pPr>
        <w:ind w:left="5047" w:hanging="360"/>
      </w:pPr>
      <w:rPr>
        <w:rFonts w:ascii="Symbol" w:hAnsi="Symbol" w:hint="default"/>
      </w:rPr>
    </w:lvl>
    <w:lvl w:ilvl="4" w:tplc="04090003">
      <w:start w:val="1"/>
      <w:numFmt w:val="bullet"/>
      <w:lvlText w:val="o"/>
      <w:lvlJc w:val="left"/>
      <w:pPr>
        <w:ind w:left="5767" w:hanging="360"/>
      </w:pPr>
      <w:rPr>
        <w:rFonts w:ascii="Courier New" w:hAnsi="Courier New" w:cs="Times New Roman" w:hint="default"/>
      </w:rPr>
    </w:lvl>
    <w:lvl w:ilvl="5" w:tplc="04090005">
      <w:start w:val="1"/>
      <w:numFmt w:val="bullet"/>
      <w:lvlText w:val=""/>
      <w:lvlJc w:val="left"/>
      <w:pPr>
        <w:ind w:left="6487" w:hanging="360"/>
      </w:pPr>
      <w:rPr>
        <w:rFonts w:ascii="Wingdings" w:hAnsi="Wingdings" w:hint="default"/>
      </w:rPr>
    </w:lvl>
    <w:lvl w:ilvl="6" w:tplc="04090001">
      <w:start w:val="1"/>
      <w:numFmt w:val="bullet"/>
      <w:lvlText w:val=""/>
      <w:lvlJc w:val="left"/>
      <w:pPr>
        <w:ind w:left="7207" w:hanging="360"/>
      </w:pPr>
      <w:rPr>
        <w:rFonts w:ascii="Symbol" w:hAnsi="Symbol" w:hint="default"/>
      </w:rPr>
    </w:lvl>
    <w:lvl w:ilvl="7" w:tplc="04090003">
      <w:start w:val="1"/>
      <w:numFmt w:val="bullet"/>
      <w:lvlText w:val="o"/>
      <w:lvlJc w:val="left"/>
      <w:pPr>
        <w:ind w:left="7927" w:hanging="360"/>
      </w:pPr>
      <w:rPr>
        <w:rFonts w:ascii="Courier New" w:hAnsi="Courier New" w:cs="Times New Roman" w:hint="default"/>
      </w:rPr>
    </w:lvl>
    <w:lvl w:ilvl="8" w:tplc="04090005">
      <w:start w:val="1"/>
      <w:numFmt w:val="bullet"/>
      <w:lvlText w:val=""/>
      <w:lvlJc w:val="left"/>
      <w:pPr>
        <w:ind w:left="8647" w:hanging="360"/>
      </w:pPr>
      <w:rPr>
        <w:rFonts w:ascii="Wingdings" w:hAnsi="Wingdings" w:hint="default"/>
      </w:rPr>
    </w:lvl>
  </w:abstractNum>
  <w:abstractNum w:abstractNumId="19" w15:restartNumberingAfterBreak="0">
    <w:nsid w:val="3B0E3F54"/>
    <w:multiLevelType w:val="multilevel"/>
    <w:tmpl w:val="916A1300"/>
    <w:lvl w:ilvl="0">
      <w:start w:val="1"/>
      <w:numFmt w:val="bullet"/>
      <w:lvlText w:val="o"/>
      <w:lvlJc w:val="left"/>
      <w:pPr>
        <w:tabs>
          <w:tab w:val="num" w:pos="1305"/>
        </w:tabs>
        <w:ind w:left="1305" w:hanging="360"/>
      </w:pPr>
      <w:rPr>
        <w:rFonts w:ascii="Courier New" w:hAnsi="Courier New" w:cs="Courier New" w:hint="default"/>
        <w:sz w:val="20"/>
      </w:rPr>
    </w:lvl>
    <w:lvl w:ilvl="1" w:tentative="1">
      <w:start w:val="1"/>
      <w:numFmt w:val="bullet"/>
      <w:lvlText w:val="o"/>
      <w:lvlJc w:val="left"/>
      <w:pPr>
        <w:tabs>
          <w:tab w:val="num" w:pos="2025"/>
        </w:tabs>
        <w:ind w:left="2025" w:hanging="360"/>
      </w:pPr>
      <w:rPr>
        <w:rFonts w:ascii="Courier New" w:hAnsi="Courier New" w:hint="default"/>
        <w:sz w:val="20"/>
      </w:rPr>
    </w:lvl>
    <w:lvl w:ilvl="2" w:tentative="1">
      <w:start w:val="1"/>
      <w:numFmt w:val="bullet"/>
      <w:lvlText w:val=""/>
      <w:lvlJc w:val="left"/>
      <w:pPr>
        <w:tabs>
          <w:tab w:val="num" w:pos="2745"/>
        </w:tabs>
        <w:ind w:left="2745" w:hanging="360"/>
      </w:pPr>
      <w:rPr>
        <w:rFonts w:ascii="Wingdings" w:hAnsi="Wingdings" w:hint="default"/>
        <w:sz w:val="20"/>
      </w:rPr>
    </w:lvl>
    <w:lvl w:ilvl="3" w:tentative="1">
      <w:start w:val="1"/>
      <w:numFmt w:val="bullet"/>
      <w:lvlText w:val=""/>
      <w:lvlJc w:val="left"/>
      <w:pPr>
        <w:tabs>
          <w:tab w:val="num" w:pos="3465"/>
        </w:tabs>
        <w:ind w:left="3465" w:hanging="360"/>
      </w:pPr>
      <w:rPr>
        <w:rFonts w:ascii="Wingdings" w:hAnsi="Wingdings" w:hint="default"/>
        <w:sz w:val="20"/>
      </w:rPr>
    </w:lvl>
    <w:lvl w:ilvl="4" w:tentative="1">
      <w:start w:val="1"/>
      <w:numFmt w:val="bullet"/>
      <w:lvlText w:val=""/>
      <w:lvlJc w:val="left"/>
      <w:pPr>
        <w:tabs>
          <w:tab w:val="num" w:pos="4185"/>
        </w:tabs>
        <w:ind w:left="4185" w:hanging="360"/>
      </w:pPr>
      <w:rPr>
        <w:rFonts w:ascii="Wingdings" w:hAnsi="Wingdings" w:hint="default"/>
        <w:sz w:val="20"/>
      </w:rPr>
    </w:lvl>
    <w:lvl w:ilvl="5" w:tentative="1">
      <w:start w:val="1"/>
      <w:numFmt w:val="bullet"/>
      <w:lvlText w:val=""/>
      <w:lvlJc w:val="left"/>
      <w:pPr>
        <w:tabs>
          <w:tab w:val="num" w:pos="4905"/>
        </w:tabs>
        <w:ind w:left="4905" w:hanging="360"/>
      </w:pPr>
      <w:rPr>
        <w:rFonts w:ascii="Wingdings" w:hAnsi="Wingdings" w:hint="default"/>
        <w:sz w:val="20"/>
      </w:rPr>
    </w:lvl>
    <w:lvl w:ilvl="6" w:tentative="1">
      <w:start w:val="1"/>
      <w:numFmt w:val="bullet"/>
      <w:lvlText w:val=""/>
      <w:lvlJc w:val="left"/>
      <w:pPr>
        <w:tabs>
          <w:tab w:val="num" w:pos="5625"/>
        </w:tabs>
        <w:ind w:left="5625" w:hanging="360"/>
      </w:pPr>
      <w:rPr>
        <w:rFonts w:ascii="Wingdings" w:hAnsi="Wingdings" w:hint="default"/>
        <w:sz w:val="20"/>
      </w:rPr>
    </w:lvl>
    <w:lvl w:ilvl="7" w:tentative="1">
      <w:start w:val="1"/>
      <w:numFmt w:val="bullet"/>
      <w:lvlText w:val=""/>
      <w:lvlJc w:val="left"/>
      <w:pPr>
        <w:tabs>
          <w:tab w:val="num" w:pos="6345"/>
        </w:tabs>
        <w:ind w:left="6345" w:hanging="360"/>
      </w:pPr>
      <w:rPr>
        <w:rFonts w:ascii="Wingdings" w:hAnsi="Wingdings" w:hint="default"/>
        <w:sz w:val="20"/>
      </w:rPr>
    </w:lvl>
    <w:lvl w:ilvl="8" w:tentative="1">
      <w:start w:val="1"/>
      <w:numFmt w:val="bullet"/>
      <w:lvlText w:val=""/>
      <w:lvlJc w:val="left"/>
      <w:pPr>
        <w:tabs>
          <w:tab w:val="num" w:pos="7065"/>
        </w:tabs>
        <w:ind w:left="7065" w:hanging="360"/>
      </w:pPr>
      <w:rPr>
        <w:rFonts w:ascii="Wingdings" w:hAnsi="Wingdings" w:hint="default"/>
        <w:sz w:val="20"/>
      </w:rPr>
    </w:lvl>
  </w:abstractNum>
  <w:abstractNum w:abstractNumId="20" w15:restartNumberingAfterBreak="0">
    <w:nsid w:val="466A1D8B"/>
    <w:multiLevelType w:val="multilevel"/>
    <w:tmpl w:val="172A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030A0"/>
    <w:multiLevelType w:val="multilevel"/>
    <w:tmpl w:val="528ACD90"/>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o"/>
      <w:lvlJc w:val="left"/>
      <w:pPr>
        <w:tabs>
          <w:tab w:val="num" w:pos="1665"/>
        </w:tabs>
        <w:ind w:left="1665" w:hanging="360"/>
      </w:pPr>
      <w:rPr>
        <w:rFonts w:ascii="Courier New" w:hAnsi="Courier New" w:hint="default"/>
        <w:sz w:val="20"/>
      </w:rPr>
    </w:lvl>
    <w:lvl w:ilvl="2" w:tentative="1">
      <w:start w:val="1"/>
      <w:numFmt w:val="bullet"/>
      <w:lvlText w:val=""/>
      <w:lvlJc w:val="left"/>
      <w:pPr>
        <w:tabs>
          <w:tab w:val="num" w:pos="2385"/>
        </w:tabs>
        <w:ind w:left="2385" w:hanging="360"/>
      </w:pPr>
      <w:rPr>
        <w:rFonts w:ascii="Wingdings" w:hAnsi="Wingdings" w:hint="default"/>
        <w:sz w:val="20"/>
      </w:rPr>
    </w:lvl>
    <w:lvl w:ilvl="3" w:tentative="1">
      <w:start w:val="1"/>
      <w:numFmt w:val="bullet"/>
      <w:lvlText w:val=""/>
      <w:lvlJc w:val="left"/>
      <w:pPr>
        <w:tabs>
          <w:tab w:val="num" w:pos="3105"/>
        </w:tabs>
        <w:ind w:left="3105" w:hanging="360"/>
      </w:pPr>
      <w:rPr>
        <w:rFonts w:ascii="Wingdings" w:hAnsi="Wingdings" w:hint="default"/>
        <w:sz w:val="20"/>
      </w:rPr>
    </w:lvl>
    <w:lvl w:ilvl="4" w:tentative="1">
      <w:start w:val="1"/>
      <w:numFmt w:val="bullet"/>
      <w:lvlText w:val=""/>
      <w:lvlJc w:val="left"/>
      <w:pPr>
        <w:tabs>
          <w:tab w:val="num" w:pos="3825"/>
        </w:tabs>
        <w:ind w:left="3825" w:hanging="360"/>
      </w:pPr>
      <w:rPr>
        <w:rFonts w:ascii="Wingdings" w:hAnsi="Wingdings" w:hint="default"/>
        <w:sz w:val="20"/>
      </w:rPr>
    </w:lvl>
    <w:lvl w:ilvl="5" w:tentative="1">
      <w:start w:val="1"/>
      <w:numFmt w:val="bullet"/>
      <w:lvlText w:val=""/>
      <w:lvlJc w:val="left"/>
      <w:pPr>
        <w:tabs>
          <w:tab w:val="num" w:pos="4545"/>
        </w:tabs>
        <w:ind w:left="4545" w:hanging="360"/>
      </w:pPr>
      <w:rPr>
        <w:rFonts w:ascii="Wingdings" w:hAnsi="Wingdings" w:hint="default"/>
        <w:sz w:val="20"/>
      </w:rPr>
    </w:lvl>
    <w:lvl w:ilvl="6" w:tentative="1">
      <w:start w:val="1"/>
      <w:numFmt w:val="bullet"/>
      <w:lvlText w:val=""/>
      <w:lvlJc w:val="left"/>
      <w:pPr>
        <w:tabs>
          <w:tab w:val="num" w:pos="5265"/>
        </w:tabs>
        <w:ind w:left="5265" w:hanging="360"/>
      </w:pPr>
      <w:rPr>
        <w:rFonts w:ascii="Wingdings" w:hAnsi="Wingdings" w:hint="default"/>
        <w:sz w:val="20"/>
      </w:rPr>
    </w:lvl>
    <w:lvl w:ilvl="7" w:tentative="1">
      <w:start w:val="1"/>
      <w:numFmt w:val="bullet"/>
      <w:lvlText w:val=""/>
      <w:lvlJc w:val="left"/>
      <w:pPr>
        <w:tabs>
          <w:tab w:val="num" w:pos="5985"/>
        </w:tabs>
        <w:ind w:left="5985" w:hanging="360"/>
      </w:pPr>
      <w:rPr>
        <w:rFonts w:ascii="Wingdings" w:hAnsi="Wingdings" w:hint="default"/>
        <w:sz w:val="20"/>
      </w:rPr>
    </w:lvl>
    <w:lvl w:ilvl="8" w:tentative="1">
      <w:start w:val="1"/>
      <w:numFmt w:val="bullet"/>
      <w:lvlText w:val=""/>
      <w:lvlJc w:val="left"/>
      <w:pPr>
        <w:tabs>
          <w:tab w:val="num" w:pos="6705"/>
        </w:tabs>
        <w:ind w:left="6705" w:hanging="360"/>
      </w:pPr>
      <w:rPr>
        <w:rFonts w:ascii="Wingdings" w:hAnsi="Wingdings" w:hint="default"/>
        <w:sz w:val="20"/>
      </w:rPr>
    </w:lvl>
  </w:abstractNum>
  <w:abstractNum w:abstractNumId="22" w15:restartNumberingAfterBreak="0">
    <w:nsid w:val="47D50CF7"/>
    <w:multiLevelType w:val="hybridMultilevel"/>
    <w:tmpl w:val="72DA7A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B0247DC"/>
    <w:multiLevelType w:val="hybridMultilevel"/>
    <w:tmpl w:val="0AA85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B7B6BCB"/>
    <w:multiLevelType w:val="hybridMultilevel"/>
    <w:tmpl w:val="553E7B32"/>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5" w15:restartNumberingAfterBreak="0">
    <w:nsid w:val="4B8C01D5"/>
    <w:multiLevelType w:val="hybridMultilevel"/>
    <w:tmpl w:val="EE0C0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A05B4"/>
    <w:multiLevelType w:val="multilevel"/>
    <w:tmpl w:val="EF680F80"/>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7" w15:restartNumberingAfterBreak="0">
    <w:nsid w:val="502B529C"/>
    <w:multiLevelType w:val="multilevel"/>
    <w:tmpl w:val="FA82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E637F"/>
    <w:multiLevelType w:val="hybridMultilevel"/>
    <w:tmpl w:val="9A703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411A4"/>
    <w:multiLevelType w:val="hybridMultilevel"/>
    <w:tmpl w:val="C524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6F5507"/>
    <w:multiLevelType w:val="hybridMultilevel"/>
    <w:tmpl w:val="CE8E9E9E"/>
    <w:lvl w:ilvl="0" w:tplc="04090003">
      <w:start w:val="1"/>
      <w:numFmt w:val="bullet"/>
      <w:lvlText w:val="o"/>
      <w:lvlJc w:val="left"/>
      <w:pPr>
        <w:ind w:left="1490" w:hanging="360"/>
      </w:pPr>
      <w:rPr>
        <w:rFonts w:ascii="Courier New" w:hAnsi="Courier New" w:cs="Courier New"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1" w15:restartNumberingAfterBreak="0">
    <w:nsid w:val="56F955DE"/>
    <w:multiLevelType w:val="hybridMultilevel"/>
    <w:tmpl w:val="E586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31994"/>
    <w:multiLevelType w:val="hybridMultilevel"/>
    <w:tmpl w:val="6F92CD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52DE1"/>
    <w:multiLevelType w:val="hybridMultilevel"/>
    <w:tmpl w:val="5C84A66C"/>
    <w:lvl w:ilvl="0" w:tplc="04090001">
      <w:start w:val="1"/>
      <w:numFmt w:val="bullet"/>
      <w:lvlText w:val=""/>
      <w:lvlJc w:val="left"/>
      <w:pPr>
        <w:ind w:left="720" w:hanging="360"/>
      </w:pPr>
      <w:rPr>
        <w:rFonts w:ascii="Symbol" w:hAnsi="Symbol" w:hint="default"/>
      </w:rPr>
    </w:lvl>
    <w:lvl w:ilvl="1" w:tplc="579C600C">
      <w:start w:val="1"/>
      <w:numFmt w:val="bullet"/>
      <w:lvlText w:val="o"/>
      <w:lvlJc w:val="left"/>
      <w:pPr>
        <w:ind w:left="1440" w:hanging="360"/>
      </w:pPr>
      <w:rPr>
        <w:rFonts w:ascii="Courier New" w:hAnsi="Courier New" w:cs="Courier New" w:hint="default"/>
        <w:color w:val="auto"/>
      </w:rPr>
    </w:lvl>
    <w:lvl w:ilvl="2" w:tplc="0409000B">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42104"/>
    <w:multiLevelType w:val="hybridMultilevel"/>
    <w:tmpl w:val="54DA9C48"/>
    <w:lvl w:ilvl="0" w:tplc="04090001">
      <w:start w:val="1"/>
      <w:numFmt w:val="bullet"/>
      <w:lvlText w:val=""/>
      <w:lvlJc w:val="left"/>
      <w:pPr>
        <w:ind w:left="720" w:hanging="360"/>
      </w:pPr>
      <w:rPr>
        <w:rFonts w:ascii="Symbol" w:hAnsi="Symbol" w:hint="default"/>
      </w:rPr>
    </w:lvl>
    <w:lvl w:ilvl="1" w:tplc="1DFC91CA">
      <w:start w:val="1"/>
      <w:numFmt w:val="bullet"/>
      <w:lvlText w:val=""/>
      <w:lvlJc w:val="left"/>
      <w:pPr>
        <w:ind w:left="720" w:hanging="360"/>
      </w:pPr>
      <w:rPr>
        <w:rFonts w:ascii="Symbol" w:hAnsi="Symbol" w:hint="default"/>
        <w:color w:val="auto"/>
      </w:rPr>
    </w:lvl>
    <w:lvl w:ilvl="2" w:tplc="0BECDAB6">
      <w:start w:val="1"/>
      <w:numFmt w:val="bullet"/>
      <w:lvlText w:val="o"/>
      <w:lvlJc w:val="left"/>
      <w:pPr>
        <w:ind w:left="1440" w:hanging="360"/>
      </w:pPr>
      <w:rPr>
        <w:rFonts w:ascii="Courier New" w:hAnsi="Courier New" w:cs="Courier New" w:hint="default"/>
        <w:color w:val="auto"/>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7F74DC9"/>
    <w:multiLevelType w:val="hybridMultilevel"/>
    <w:tmpl w:val="B7E67B16"/>
    <w:lvl w:ilvl="0" w:tplc="DBA87B3A">
      <w:start w:val="1"/>
      <w:numFmt w:val="decimal"/>
      <w:lvlText w:val="%1."/>
      <w:lvlJc w:val="left"/>
      <w:pPr>
        <w:ind w:left="720" w:hanging="360"/>
      </w:pPr>
      <w:rPr>
        <w:b w:val="0"/>
      </w:rPr>
    </w:lvl>
    <w:lvl w:ilvl="1" w:tplc="419A44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100C45"/>
    <w:multiLevelType w:val="hybridMultilevel"/>
    <w:tmpl w:val="CCF44E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430E27"/>
    <w:multiLevelType w:val="hybridMultilevel"/>
    <w:tmpl w:val="82C6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E1F4A"/>
    <w:multiLevelType w:val="hybridMultilevel"/>
    <w:tmpl w:val="2C482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7054D0"/>
    <w:multiLevelType w:val="hybridMultilevel"/>
    <w:tmpl w:val="EB18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82CC9"/>
    <w:multiLevelType w:val="hybridMultilevel"/>
    <w:tmpl w:val="BF2A44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A212433"/>
    <w:multiLevelType w:val="hybridMultilevel"/>
    <w:tmpl w:val="D970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D67AF"/>
    <w:multiLevelType w:val="hybridMultilevel"/>
    <w:tmpl w:val="9B8E24FE"/>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3" w15:restartNumberingAfterBreak="0">
    <w:nsid w:val="7FF93E69"/>
    <w:multiLevelType w:val="hybridMultilevel"/>
    <w:tmpl w:val="19DE9F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0"/>
  </w:num>
  <w:num w:numId="3">
    <w:abstractNumId w:val="28"/>
  </w:num>
  <w:num w:numId="4">
    <w:abstractNumId w:val="38"/>
  </w:num>
  <w:num w:numId="5">
    <w:abstractNumId w:val="40"/>
  </w:num>
  <w:num w:numId="6">
    <w:abstractNumId w:val="43"/>
  </w:num>
  <w:num w:numId="7">
    <w:abstractNumId w:val="36"/>
  </w:num>
  <w:num w:numId="8">
    <w:abstractNumId w:val="12"/>
  </w:num>
  <w:num w:numId="9">
    <w:abstractNumId w:val="31"/>
  </w:num>
  <w:num w:numId="10">
    <w:abstractNumId w:val="33"/>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4"/>
  </w:num>
  <w:num w:numId="14">
    <w:abstractNumId w:val="37"/>
  </w:num>
  <w:num w:numId="15">
    <w:abstractNumId w:val="6"/>
  </w:num>
  <w:num w:numId="16">
    <w:abstractNumId w:val="1"/>
  </w:num>
  <w:num w:numId="17">
    <w:abstractNumId w:val="18"/>
  </w:num>
  <w:num w:numId="18">
    <w:abstractNumId w:val="22"/>
  </w:num>
  <w:num w:numId="19">
    <w:abstractNumId w:val="16"/>
  </w:num>
  <w:num w:numId="20">
    <w:abstractNumId w:val="8"/>
  </w:num>
  <w:num w:numId="21">
    <w:abstractNumId w:val="34"/>
  </w:num>
  <w:num w:numId="22">
    <w:abstractNumId w:val="5"/>
  </w:num>
  <w:num w:numId="23">
    <w:abstractNumId w:val="21"/>
  </w:num>
  <w:num w:numId="24">
    <w:abstractNumId w:val="27"/>
  </w:num>
  <w:num w:numId="25">
    <w:abstractNumId w:val="26"/>
  </w:num>
  <w:num w:numId="26">
    <w:abstractNumId w:val="2"/>
  </w:num>
  <w:num w:numId="27">
    <w:abstractNumId w:val="9"/>
  </w:num>
  <w:num w:numId="28">
    <w:abstractNumId w:val="0"/>
  </w:num>
  <w:num w:numId="29">
    <w:abstractNumId w:val="3"/>
  </w:num>
  <w:num w:numId="30">
    <w:abstractNumId w:val="20"/>
  </w:num>
  <w:num w:numId="31">
    <w:abstractNumId w:val="42"/>
  </w:num>
  <w:num w:numId="32">
    <w:abstractNumId w:val="13"/>
  </w:num>
  <w:num w:numId="33">
    <w:abstractNumId w:val="15"/>
  </w:num>
  <w:num w:numId="34">
    <w:abstractNumId w:val="19"/>
  </w:num>
  <w:num w:numId="35">
    <w:abstractNumId w:val="24"/>
  </w:num>
  <w:num w:numId="36">
    <w:abstractNumId w:val="7"/>
  </w:num>
  <w:num w:numId="37">
    <w:abstractNumId w:val="25"/>
  </w:num>
  <w:num w:numId="38">
    <w:abstractNumId w:val="11"/>
  </w:num>
  <w:num w:numId="39">
    <w:abstractNumId w:val="17"/>
  </w:num>
  <w:num w:numId="40">
    <w:abstractNumId w:val="23"/>
  </w:num>
  <w:num w:numId="41">
    <w:abstractNumId w:val="29"/>
  </w:num>
  <w:num w:numId="42">
    <w:abstractNumId w:val="39"/>
  </w:num>
  <w:num w:numId="43">
    <w:abstractNumId w:val="10"/>
  </w:num>
  <w:num w:numId="44">
    <w:abstractNumId w:val="4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5A"/>
    <w:rsid w:val="00022B26"/>
    <w:rsid w:val="00061073"/>
    <w:rsid w:val="00066D49"/>
    <w:rsid w:val="00074DDF"/>
    <w:rsid w:val="000A09C9"/>
    <w:rsid w:val="000F318E"/>
    <w:rsid w:val="00115A41"/>
    <w:rsid w:val="0014285B"/>
    <w:rsid w:val="00200C33"/>
    <w:rsid w:val="00232FAC"/>
    <w:rsid w:val="003504EE"/>
    <w:rsid w:val="003C1E49"/>
    <w:rsid w:val="003E06B2"/>
    <w:rsid w:val="0041549E"/>
    <w:rsid w:val="00434CD9"/>
    <w:rsid w:val="004B36D3"/>
    <w:rsid w:val="00517454"/>
    <w:rsid w:val="005E0FB9"/>
    <w:rsid w:val="005F6458"/>
    <w:rsid w:val="006037D4"/>
    <w:rsid w:val="006A305B"/>
    <w:rsid w:val="006A4058"/>
    <w:rsid w:val="006F5FFB"/>
    <w:rsid w:val="007006E1"/>
    <w:rsid w:val="00722F98"/>
    <w:rsid w:val="0078349A"/>
    <w:rsid w:val="007B792F"/>
    <w:rsid w:val="007D6707"/>
    <w:rsid w:val="00857FBB"/>
    <w:rsid w:val="008B4804"/>
    <w:rsid w:val="008E1AA3"/>
    <w:rsid w:val="008E73B5"/>
    <w:rsid w:val="009016A9"/>
    <w:rsid w:val="0090543F"/>
    <w:rsid w:val="00906893"/>
    <w:rsid w:val="00917BF7"/>
    <w:rsid w:val="00926A1A"/>
    <w:rsid w:val="00944702"/>
    <w:rsid w:val="009A1D88"/>
    <w:rsid w:val="009B75DC"/>
    <w:rsid w:val="009F389C"/>
    <w:rsid w:val="00A16BF5"/>
    <w:rsid w:val="00A51395"/>
    <w:rsid w:val="00AE411E"/>
    <w:rsid w:val="00B017A1"/>
    <w:rsid w:val="00B05FDB"/>
    <w:rsid w:val="00B41EE1"/>
    <w:rsid w:val="00B47D50"/>
    <w:rsid w:val="00B56AC6"/>
    <w:rsid w:val="00BA3D99"/>
    <w:rsid w:val="00C24D9C"/>
    <w:rsid w:val="00C7550E"/>
    <w:rsid w:val="00C8175C"/>
    <w:rsid w:val="00CF7BD2"/>
    <w:rsid w:val="00DB2381"/>
    <w:rsid w:val="00DC25E0"/>
    <w:rsid w:val="00DC59A5"/>
    <w:rsid w:val="00E06602"/>
    <w:rsid w:val="00ED3655"/>
    <w:rsid w:val="00F3035A"/>
    <w:rsid w:val="00F76AA9"/>
    <w:rsid w:val="00F86617"/>
    <w:rsid w:val="00FA2E13"/>
    <w:rsid w:val="00FE01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646E"/>
  <w15:chartTrackingRefBased/>
  <w15:docId w15:val="{5F22990F-0C86-4705-A8E1-3303C4E3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DB"/>
  </w:style>
  <w:style w:type="paragraph" w:styleId="Footer">
    <w:name w:val="footer"/>
    <w:basedOn w:val="Normal"/>
    <w:link w:val="FooterChar"/>
    <w:uiPriority w:val="99"/>
    <w:unhideWhenUsed/>
    <w:rsid w:val="00B0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DB"/>
  </w:style>
  <w:style w:type="character" w:styleId="Hyperlink">
    <w:name w:val="Hyperlink"/>
    <w:basedOn w:val="DefaultParagraphFont"/>
    <w:uiPriority w:val="99"/>
    <w:unhideWhenUsed/>
    <w:rsid w:val="00B05FDB"/>
    <w:rPr>
      <w:color w:val="0563C1" w:themeColor="hyperlink"/>
      <w:u w:val="single"/>
    </w:rPr>
  </w:style>
  <w:style w:type="character" w:styleId="Mention">
    <w:name w:val="Mention"/>
    <w:basedOn w:val="DefaultParagraphFont"/>
    <w:uiPriority w:val="99"/>
    <w:semiHidden/>
    <w:unhideWhenUsed/>
    <w:rsid w:val="00B05FDB"/>
    <w:rPr>
      <w:color w:val="2B579A"/>
      <w:shd w:val="clear" w:color="auto" w:fill="E6E6E6"/>
    </w:rPr>
  </w:style>
  <w:style w:type="paragraph" w:styleId="ListParagraph">
    <w:name w:val="List Paragraph"/>
    <w:basedOn w:val="Normal"/>
    <w:uiPriority w:val="34"/>
    <w:qFormat/>
    <w:rsid w:val="00B05FDB"/>
    <w:pPr>
      <w:ind w:left="720"/>
      <w:contextualSpacing/>
    </w:pPr>
  </w:style>
  <w:style w:type="character" w:customStyle="1" w:styleId="textexposedshow">
    <w:name w:val="text_exposed_show"/>
    <w:basedOn w:val="DefaultParagraphFont"/>
    <w:rsid w:val="00BA3D99"/>
  </w:style>
  <w:style w:type="paragraph" w:styleId="NormalWeb">
    <w:name w:val="Normal (Web)"/>
    <w:basedOn w:val="Normal"/>
    <w:uiPriority w:val="99"/>
    <w:semiHidden/>
    <w:unhideWhenUsed/>
    <w:rsid w:val="00BA3D9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6458"/>
    <w:rPr>
      <w:color w:val="808080"/>
      <w:shd w:val="clear" w:color="auto" w:fill="E6E6E6"/>
    </w:rPr>
  </w:style>
  <w:style w:type="character" w:styleId="FollowedHyperlink">
    <w:name w:val="FollowedHyperlink"/>
    <w:basedOn w:val="DefaultParagraphFont"/>
    <w:uiPriority w:val="99"/>
    <w:semiHidden/>
    <w:unhideWhenUsed/>
    <w:rsid w:val="00434CD9"/>
    <w:rPr>
      <w:color w:val="954F72" w:themeColor="followedHyperlink"/>
      <w:u w:val="single"/>
    </w:rPr>
  </w:style>
  <w:style w:type="paragraph" w:customStyle="1" w:styleId="m-2030762208143505286m2265568189176040088gmail-m4924805909150776193m5346169264536159706gmail-m-973503557908172968m-2710428845926951049gmail-msonormal">
    <w:name w:val="m_-2030762208143505286m_2265568189176040088gmail-m_4924805909150776193m_5346169264536159706gmail-m_-973503557908172968m_-2710428845926951049gmail-msonormal"/>
    <w:basedOn w:val="Normal"/>
    <w:rsid w:val="00DC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04462873528539873gmail-aqj">
    <w:name w:val="m_-604462873528539873gmail-aqj"/>
    <w:basedOn w:val="DefaultParagraphFont"/>
    <w:rsid w:val="00B5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55">
      <w:bodyDiv w:val="1"/>
      <w:marLeft w:val="0"/>
      <w:marRight w:val="0"/>
      <w:marTop w:val="0"/>
      <w:marBottom w:val="0"/>
      <w:divBdr>
        <w:top w:val="none" w:sz="0" w:space="0" w:color="auto"/>
        <w:left w:val="none" w:sz="0" w:space="0" w:color="auto"/>
        <w:bottom w:val="none" w:sz="0" w:space="0" w:color="auto"/>
        <w:right w:val="none" w:sz="0" w:space="0" w:color="auto"/>
      </w:divBdr>
    </w:div>
    <w:div w:id="77485044">
      <w:bodyDiv w:val="1"/>
      <w:marLeft w:val="0"/>
      <w:marRight w:val="0"/>
      <w:marTop w:val="0"/>
      <w:marBottom w:val="0"/>
      <w:divBdr>
        <w:top w:val="none" w:sz="0" w:space="0" w:color="auto"/>
        <w:left w:val="none" w:sz="0" w:space="0" w:color="auto"/>
        <w:bottom w:val="none" w:sz="0" w:space="0" w:color="auto"/>
        <w:right w:val="none" w:sz="0" w:space="0" w:color="auto"/>
      </w:divBdr>
    </w:div>
    <w:div w:id="102573399">
      <w:bodyDiv w:val="1"/>
      <w:marLeft w:val="0"/>
      <w:marRight w:val="0"/>
      <w:marTop w:val="0"/>
      <w:marBottom w:val="0"/>
      <w:divBdr>
        <w:top w:val="none" w:sz="0" w:space="0" w:color="auto"/>
        <w:left w:val="none" w:sz="0" w:space="0" w:color="auto"/>
        <w:bottom w:val="none" w:sz="0" w:space="0" w:color="auto"/>
        <w:right w:val="none" w:sz="0" w:space="0" w:color="auto"/>
      </w:divBdr>
    </w:div>
    <w:div w:id="183254828">
      <w:bodyDiv w:val="1"/>
      <w:marLeft w:val="0"/>
      <w:marRight w:val="0"/>
      <w:marTop w:val="0"/>
      <w:marBottom w:val="0"/>
      <w:divBdr>
        <w:top w:val="none" w:sz="0" w:space="0" w:color="auto"/>
        <w:left w:val="none" w:sz="0" w:space="0" w:color="auto"/>
        <w:bottom w:val="none" w:sz="0" w:space="0" w:color="auto"/>
        <w:right w:val="none" w:sz="0" w:space="0" w:color="auto"/>
      </w:divBdr>
    </w:div>
    <w:div w:id="363874385">
      <w:bodyDiv w:val="1"/>
      <w:marLeft w:val="0"/>
      <w:marRight w:val="0"/>
      <w:marTop w:val="0"/>
      <w:marBottom w:val="0"/>
      <w:divBdr>
        <w:top w:val="none" w:sz="0" w:space="0" w:color="auto"/>
        <w:left w:val="none" w:sz="0" w:space="0" w:color="auto"/>
        <w:bottom w:val="none" w:sz="0" w:space="0" w:color="auto"/>
        <w:right w:val="none" w:sz="0" w:space="0" w:color="auto"/>
      </w:divBdr>
      <w:divsChild>
        <w:div w:id="903569456">
          <w:marLeft w:val="0"/>
          <w:marRight w:val="0"/>
          <w:marTop w:val="0"/>
          <w:marBottom w:val="0"/>
          <w:divBdr>
            <w:top w:val="none" w:sz="0" w:space="0" w:color="auto"/>
            <w:left w:val="none" w:sz="0" w:space="0" w:color="auto"/>
            <w:bottom w:val="none" w:sz="0" w:space="0" w:color="auto"/>
            <w:right w:val="none" w:sz="0" w:space="0" w:color="auto"/>
          </w:divBdr>
        </w:div>
        <w:div w:id="1209293968">
          <w:marLeft w:val="0"/>
          <w:marRight w:val="0"/>
          <w:marTop w:val="0"/>
          <w:marBottom w:val="0"/>
          <w:divBdr>
            <w:top w:val="none" w:sz="0" w:space="0" w:color="auto"/>
            <w:left w:val="none" w:sz="0" w:space="0" w:color="auto"/>
            <w:bottom w:val="none" w:sz="0" w:space="0" w:color="auto"/>
            <w:right w:val="none" w:sz="0" w:space="0" w:color="auto"/>
          </w:divBdr>
        </w:div>
      </w:divsChild>
    </w:div>
    <w:div w:id="585581410">
      <w:bodyDiv w:val="1"/>
      <w:marLeft w:val="0"/>
      <w:marRight w:val="0"/>
      <w:marTop w:val="0"/>
      <w:marBottom w:val="0"/>
      <w:divBdr>
        <w:top w:val="none" w:sz="0" w:space="0" w:color="auto"/>
        <w:left w:val="none" w:sz="0" w:space="0" w:color="auto"/>
        <w:bottom w:val="none" w:sz="0" w:space="0" w:color="auto"/>
        <w:right w:val="none" w:sz="0" w:space="0" w:color="auto"/>
      </w:divBdr>
    </w:div>
    <w:div w:id="793600543">
      <w:bodyDiv w:val="1"/>
      <w:marLeft w:val="0"/>
      <w:marRight w:val="0"/>
      <w:marTop w:val="0"/>
      <w:marBottom w:val="0"/>
      <w:divBdr>
        <w:top w:val="none" w:sz="0" w:space="0" w:color="auto"/>
        <w:left w:val="none" w:sz="0" w:space="0" w:color="auto"/>
        <w:bottom w:val="none" w:sz="0" w:space="0" w:color="auto"/>
        <w:right w:val="none" w:sz="0" w:space="0" w:color="auto"/>
      </w:divBdr>
    </w:div>
    <w:div w:id="860048494">
      <w:bodyDiv w:val="1"/>
      <w:marLeft w:val="0"/>
      <w:marRight w:val="0"/>
      <w:marTop w:val="0"/>
      <w:marBottom w:val="0"/>
      <w:divBdr>
        <w:top w:val="none" w:sz="0" w:space="0" w:color="auto"/>
        <w:left w:val="none" w:sz="0" w:space="0" w:color="auto"/>
        <w:bottom w:val="none" w:sz="0" w:space="0" w:color="auto"/>
        <w:right w:val="none" w:sz="0" w:space="0" w:color="auto"/>
      </w:divBdr>
    </w:div>
    <w:div w:id="1038316143">
      <w:bodyDiv w:val="1"/>
      <w:marLeft w:val="0"/>
      <w:marRight w:val="0"/>
      <w:marTop w:val="0"/>
      <w:marBottom w:val="0"/>
      <w:divBdr>
        <w:top w:val="none" w:sz="0" w:space="0" w:color="auto"/>
        <w:left w:val="none" w:sz="0" w:space="0" w:color="auto"/>
        <w:bottom w:val="none" w:sz="0" w:space="0" w:color="auto"/>
        <w:right w:val="none" w:sz="0" w:space="0" w:color="auto"/>
      </w:divBdr>
    </w:div>
    <w:div w:id="1073087336">
      <w:bodyDiv w:val="1"/>
      <w:marLeft w:val="0"/>
      <w:marRight w:val="0"/>
      <w:marTop w:val="0"/>
      <w:marBottom w:val="0"/>
      <w:divBdr>
        <w:top w:val="none" w:sz="0" w:space="0" w:color="auto"/>
        <w:left w:val="none" w:sz="0" w:space="0" w:color="auto"/>
        <w:bottom w:val="none" w:sz="0" w:space="0" w:color="auto"/>
        <w:right w:val="none" w:sz="0" w:space="0" w:color="auto"/>
      </w:divBdr>
    </w:div>
    <w:div w:id="1377393758">
      <w:bodyDiv w:val="1"/>
      <w:marLeft w:val="0"/>
      <w:marRight w:val="0"/>
      <w:marTop w:val="0"/>
      <w:marBottom w:val="0"/>
      <w:divBdr>
        <w:top w:val="none" w:sz="0" w:space="0" w:color="auto"/>
        <w:left w:val="none" w:sz="0" w:space="0" w:color="auto"/>
        <w:bottom w:val="none" w:sz="0" w:space="0" w:color="auto"/>
        <w:right w:val="none" w:sz="0" w:space="0" w:color="auto"/>
      </w:divBdr>
      <w:divsChild>
        <w:div w:id="642276400">
          <w:marLeft w:val="0"/>
          <w:marRight w:val="0"/>
          <w:marTop w:val="0"/>
          <w:marBottom w:val="0"/>
          <w:divBdr>
            <w:top w:val="none" w:sz="0" w:space="0" w:color="auto"/>
            <w:left w:val="none" w:sz="0" w:space="0" w:color="auto"/>
            <w:bottom w:val="none" w:sz="0" w:space="0" w:color="auto"/>
            <w:right w:val="none" w:sz="0" w:space="0" w:color="auto"/>
          </w:divBdr>
        </w:div>
        <w:div w:id="914582701">
          <w:marLeft w:val="0"/>
          <w:marRight w:val="0"/>
          <w:marTop w:val="0"/>
          <w:marBottom w:val="0"/>
          <w:divBdr>
            <w:top w:val="none" w:sz="0" w:space="0" w:color="auto"/>
            <w:left w:val="none" w:sz="0" w:space="0" w:color="auto"/>
            <w:bottom w:val="none" w:sz="0" w:space="0" w:color="auto"/>
            <w:right w:val="none" w:sz="0" w:space="0" w:color="auto"/>
          </w:divBdr>
        </w:div>
        <w:div w:id="1143423320">
          <w:marLeft w:val="0"/>
          <w:marRight w:val="0"/>
          <w:marTop w:val="0"/>
          <w:marBottom w:val="0"/>
          <w:divBdr>
            <w:top w:val="none" w:sz="0" w:space="0" w:color="auto"/>
            <w:left w:val="none" w:sz="0" w:space="0" w:color="auto"/>
            <w:bottom w:val="none" w:sz="0" w:space="0" w:color="auto"/>
            <w:right w:val="none" w:sz="0" w:space="0" w:color="auto"/>
          </w:divBdr>
        </w:div>
        <w:div w:id="1663654016">
          <w:marLeft w:val="0"/>
          <w:marRight w:val="0"/>
          <w:marTop w:val="0"/>
          <w:marBottom w:val="0"/>
          <w:divBdr>
            <w:top w:val="none" w:sz="0" w:space="0" w:color="auto"/>
            <w:left w:val="none" w:sz="0" w:space="0" w:color="auto"/>
            <w:bottom w:val="none" w:sz="0" w:space="0" w:color="auto"/>
            <w:right w:val="none" w:sz="0" w:space="0" w:color="auto"/>
          </w:divBdr>
        </w:div>
        <w:div w:id="1075130385">
          <w:marLeft w:val="0"/>
          <w:marRight w:val="0"/>
          <w:marTop w:val="0"/>
          <w:marBottom w:val="0"/>
          <w:divBdr>
            <w:top w:val="none" w:sz="0" w:space="0" w:color="auto"/>
            <w:left w:val="none" w:sz="0" w:space="0" w:color="auto"/>
            <w:bottom w:val="none" w:sz="0" w:space="0" w:color="auto"/>
            <w:right w:val="none" w:sz="0" w:space="0" w:color="auto"/>
          </w:divBdr>
          <w:divsChild>
            <w:div w:id="96340587">
              <w:marLeft w:val="0"/>
              <w:marRight w:val="0"/>
              <w:marTop w:val="0"/>
              <w:marBottom w:val="0"/>
              <w:divBdr>
                <w:top w:val="none" w:sz="0" w:space="0" w:color="auto"/>
                <w:left w:val="none" w:sz="0" w:space="0" w:color="auto"/>
                <w:bottom w:val="none" w:sz="0" w:space="0" w:color="auto"/>
                <w:right w:val="none" w:sz="0" w:space="0" w:color="auto"/>
              </w:divBdr>
            </w:div>
          </w:divsChild>
        </w:div>
        <w:div w:id="289242568">
          <w:marLeft w:val="0"/>
          <w:marRight w:val="0"/>
          <w:marTop w:val="0"/>
          <w:marBottom w:val="0"/>
          <w:divBdr>
            <w:top w:val="none" w:sz="0" w:space="0" w:color="auto"/>
            <w:left w:val="none" w:sz="0" w:space="0" w:color="auto"/>
            <w:bottom w:val="none" w:sz="0" w:space="0" w:color="auto"/>
            <w:right w:val="none" w:sz="0" w:space="0" w:color="auto"/>
          </w:divBdr>
        </w:div>
        <w:div w:id="281422948">
          <w:marLeft w:val="0"/>
          <w:marRight w:val="0"/>
          <w:marTop w:val="0"/>
          <w:marBottom w:val="0"/>
          <w:divBdr>
            <w:top w:val="none" w:sz="0" w:space="0" w:color="auto"/>
            <w:left w:val="none" w:sz="0" w:space="0" w:color="auto"/>
            <w:bottom w:val="none" w:sz="0" w:space="0" w:color="auto"/>
            <w:right w:val="none" w:sz="0" w:space="0" w:color="auto"/>
          </w:divBdr>
        </w:div>
        <w:div w:id="1640066840">
          <w:marLeft w:val="0"/>
          <w:marRight w:val="0"/>
          <w:marTop w:val="0"/>
          <w:marBottom w:val="0"/>
          <w:divBdr>
            <w:top w:val="none" w:sz="0" w:space="0" w:color="auto"/>
            <w:left w:val="none" w:sz="0" w:space="0" w:color="auto"/>
            <w:bottom w:val="none" w:sz="0" w:space="0" w:color="auto"/>
            <w:right w:val="none" w:sz="0" w:space="0" w:color="auto"/>
          </w:divBdr>
        </w:div>
        <w:div w:id="264774708">
          <w:marLeft w:val="0"/>
          <w:marRight w:val="0"/>
          <w:marTop w:val="0"/>
          <w:marBottom w:val="0"/>
          <w:divBdr>
            <w:top w:val="none" w:sz="0" w:space="0" w:color="auto"/>
            <w:left w:val="none" w:sz="0" w:space="0" w:color="auto"/>
            <w:bottom w:val="none" w:sz="0" w:space="0" w:color="auto"/>
            <w:right w:val="none" w:sz="0" w:space="0" w:color="auto"/>
          </w:divBdr>
        </w:div>
        <w:div w:id="1588684771">
          <w:marLeft w:val="0"/>
          <w:marRight w:val="0"/>
          <w:marTop w:val="0"/>
          <w:marBottom w:val="0"/>
          <w:divBdr>
            <w:top w:val="none" w:sz="0" w:space="0" w:color="auto"/>
            <w:left w:val="none" w:sz="0" w:space="0" w:color="auto"/>
            <w:bottom w:val="none" w:sz="0" w:space="0" w:color="auto"/>
            <w:right w:val="none" w:sz="0" w:space="0" w:color="auto"/>
          </w:divBdr>
        </w:div>
        <w:div w:id="1203320945">
          <w:marLeft w:val="0"/>
          <w:marRight w:val="0"/>
          <w:marTop w:val="0"/>
          <w:marBottom w:val="0"/>
          <w:divBdr>
            <w:top w:val="none" w:sz="0" w:space="0" w:color="auto"/>
            <w:left w:val="none" w:sz="0" w:space="0" w:color="auto"/>
            <w:bottom w:val="none" w:sz="0" w:space="0" w:color="auto"/>
            <w:right w:val="none" w:sz="0" w:space="0" w:color="auto"/>
          </w:divBdr>
        </w:div>
      </w:divsChild>
    </w:div>
    <w:div w:id="1538591237">
      <w:bodyDiv w:val="1"/>
      <w:marLeft w:val="0"/>
      <w:marRight w:val="0"/>
      <w:marTop w:val="0"/>
      <w:marBottom w:val="0"/>
      <w:divBdr>
        <w:top w:val="none" w:sz="0" w:space="0" w:color="auto"/>
        <w:left w:val="none" w:sz="0" w:space="0" w:color="auto"/>
        <w:bottom w:val="none" w:sz="0" w:space="0" w:color="auto"/>
        <w:right w:val="none" w:sz="0" w:space="0" w:color="auto"/>
      </w:divBdr>
    </w:div>
    <w:div w:id="1604680675">
      <w:bodyDiv w:val="1"/>
      <w:marLeft w:val="0"/>
      <w:marRight w:val="0"/>
      <w:marTop w:val="0"/>
      <w:marBottom w:val="0"/>
      <w:divBdr>
        <w:top w:val="none" w:sz="0" w:space="0" w:color="auto"/>
        <w:left w:val="none" w:sz="0" w:space="0" w:color="auto"/>
        <w:bottom w:val="none" w:sz="0" w:space="0" w:color="auto"/>
        <w:right w:val="none" w:sz="0" w:space="0" w:color="auto"/>
      </w:divBdr>
    </w:div>
    <w:div w:id="20883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icpdc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2BBC3-0AC2-4E82-94DD-6FCA6ED1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Stacko</dc:creator>
  <cp:keywords/>
  <dc:description/>
  <cp:lastModifiedBy>Scott Bicknell</cp:lastModifiedBy>
  <cp:revision>2</cp:revision>
  <dcterms:created xsi:type="dcterms:W3CDTF">2018-02-22T19:08:00Z</dcterms:created>
  <dcterms:modified xsi:type="dcterms:W3CDTF">2018-02-22T19:08:00Z</dcterms:modified>
</cp:coreProperties>
</file>