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36F6" w14:textId="77777777" w:rsidR="00BA3D99" w:rsidRPr="00115A41" w:rsidRDefault="006F5FFB" w:rsidP="008E73B5">
      <w:pPr>
        <w:spacing w:line="240" w:lineRule="auto"/>
        <w:rPr>
          <w:rFonts w:cstheme="minorHAnsi"/>
          <w:color w:val="7030A0"/>
          <w:sz w:val="28"/>
          <w:szCs w:val="24"/>
        </w:rPr>
      </w:pPr>
      <w:bookmarkStart w:id="0" w:name="_GoBack"/>
      <w:bookmarkEnd w:id="0"/>
      <w:r>
        <w:rPr>
          <w:rFonts w:cstheme="minorHAnsi"/>
          <w:color w:val="9900FF"/>
          <w:sz w:val="28"/>
          <w:szCs w:val="24"/>
        </w:rPr>
        <w:softHyphen/>
        <w:t>Hello PDC,</w:t>
      </w:r>
    </w:p>
    <w:p w14:paraId="43347400" w14:textId="77777777" w:rsidR="00E06602" w:rsidRDefault="00FE010E" w:rsidP="008E73B5">
      <w:pPr>
        <w:spacing w:line="240" w:lineRule="auto"/>
        <w:rPr>
          <w:rFonts w:cstheme="minorHAnsi"/>
          <w:sz w:val="24"/>
          <w:szCs w:val="24"/>
        </w:rPr>
      </w:pPr>
      <w:r>
        <w:rPr>
          <w:noProof/>
        </w:rPr>
        <w:drawing>
          <wp:anchor distT="0" distB="0" distL="114300" distR="114300" simplePos="0" relativeHeight="251658240" behindDoc="0" locked="0" layoutInCell="1" allowOverlap="1" wp14:anchorId="7BEC112F" wp14:editId="2A5C447E">
            <wp:simplePos x="0" y="0"/>
            <wp:positionH relativeFrom="column">
              <wp:posOffset>5600065</wp:posOffset>
            </wp:positionH>
            <wp:positionV relativeFrom="paragraph">
              <wp:posOffset>6350</wp:posOffset>
            </wp:positionV>
            <wp:extent cx="975360" cy="1232535"/>
            <wp:effectExtent l="0" t="0" r="0" b="5715"/>
            <wp:wrapThrough wrapText="bothSides">
              <wp:wrapPolygon edited="0">
                <wp:start x="0" y="0"/>
                <wp:lineTo x="0" y="21366"/>
                <wp:lineTo x="20250" y="21366"/>
                <wp:lineTo x="21094" y="18696"/>
                <wp:lineTo x="21094" y="15691"/>
                <wp:lineTo x="20672" y="668"/>
                <wp:lineTo x="20250" y="0"/>
                <wp:lineTo x="0" y="0"/>
              </wp:wrapPolygon>
            </wp:wrapThrough>
            <wp:docPr id="1" name="Picture 1" descr="Image result for united states 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ed states ar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AC6">
        <w:rPr>
          <w:sz w:val="24"/>
          <w:szCs w:val="24"/>
        </w:rPr>
        <w:t>Thanks</w:t>
      </w:r>
      <w:r w:rsidR="00DC59A5">
        <w:rPr>
          <w:sz w:val="24"/>
          <w:szCs w:val="24"/>
        </w:rPr>
        <w:t xml:space="preserve"> to everyone who came to our </w:t>
      </w:r>
      <w:r w:rsidR="00DC25E0">
        <w:rPr>
          <w:sz w:val="24"/>
          <w:szCs w:val="24"/>
        </w:rPr>
        <w:t>meeting t</w:t>
      </w:r>
      <w:r w:rsidR="006F5FFB">
        <w:rPr>
          <w:sz w:val="24"/>
          <w:szCs w:val="24"/>
        </w:rPr>
        <w:t>oday</w:t>
      </w:r>
      <w:r w:rsidR="00DC59A5">
        <w:rPr>
          <w:sz w:val="24"/>
          <w:szCs w:val="24"/>
        </w:rPr>
        <w:t xml:space="preserve">! </w:t>
      </w:r>
      <w:r w:rsidR="00DC59A5" w:rsidRPr="00DC25E0">
        <w:rPr>
          <w:color w:val="538135" w:themeColor="accent6" w:themeShade="BF"/>
          <w:sz w:val="24"/>
          <w:szCs w:val="24"/>
        </w:rPr>
        <w:t xml:space="preserve">At this meeting </w:t>
      </w:r>
      <w:r w:rsidR="00DC25E0">
        <w:rPr>
          <w:color w:val="538135" w:themeColor="accent6" w:themeShade="BF"/>
          <w:sz w:val="24"/>
          <w:szCs w:val="24"/>
        </w:rPr>
        <w:t>we had Sg</w:t>
      </w:r>
      <w:r w:rsidR="00DC25E0" w:rsidRPr="00DC25E0">
        <w:rPr>
          <w:color w:val="538135" w:themeColor="accent6" w:themeShade="BF"/>
          <w:sz w:val="24"/>
          <w:szCs w:val="24"/>
        </w:rPr>
        <w:t>t</w:t>
      </w:r>
      <w:r w:rsidR="00B56AC6">
        <w:rPr>
          <w:color w:val="538135" w:themeColor="accent6" w:themeShade="BF"/>
          <w:sz w:val="24"/>
          <w:szCs w:val="24"/>
        </w:rPr>
        <w:t>. Balzer</w:t>
      </w:r>
      <w:r w:rsidR="00DC25E0">
        <w:rPr>
          <w:color w:val="538135" w:themeColor="accent6" w:themeShade="BF"/>
          <w:sz w:val="24"/>
          <w:szCs w:val="24"/>
        </w:rPr>
        <w:t xml:space="preserve"> from the United States A</w:t>
      </w:r>
      <w:r w:rsidR="00DC25E0" w:rsidRPr="00DC25E0">
        <w:rPr>
          <w:color w:val="538135" w:themeColor="accent6" w:themeShade="BF"/>
          <w:sz w:val="24"/>
          <w:szCs w:val="24"/>
        </w:rPr>
        <w:t xml:space="preserve">rmy come to talk to us about the </w:t>
      </w:r>
      <w:r w:rsidR="00DC25E0" w:rsidRPr="00DC25E0">
        <w:rPr>
          <w:i/>
          <w:color w:val="538135" w:themeColor="accent6" w:themeShade="BF"/>
          <w:sz w:val="24"/>
          <w:szCs w:val="24"/>
        </w:rPr>
        <w:t>army dental medicine program</w:t>
      </w:r>
      <w:r w:rsidR="00DC25E0">
        <w:rPr>
          <w:color w:val="538135" w:themeColor="accent6" w:themeShade="BF"/>
          <w:sz w:val="24"/>
          <w:szCs w:val="24"/>
        </w:rPr>
        <w:t>.</w:t>
      </w:r>
      <w:r w:rsidR="00434CD9">
        <w:rPr>
          <w:sz w:val="24"/>
          <w:szCs w:val="24"/>
        </w:rPr>
        <w:t xml:space="preserve"> Below </w:t>
      </w:r>
      <w:r w:rsidR="00DC25E0">
        <w:rPr>
          <w:sz w:val="24"/>
          <w:szCs w:val="24"/>
        </w:rPr>
        <w:t>is some information he presented us with about the program</w:t>
      </w:r>
      <w:r w:rsidR="00434CD9">
        <w:rPr>
          <w:sz w:val="24"/>
          <w:szCs w:val="24"/>
        </w:rPr>
        <w:t>.</w:t>
      </w:r>
      <w:r w:rsidR="00DC25E0">
        <w:rPr>
          <w:sz w:val="24"/>
          <w:szCs w:val="24"/>
        </w:rPr>
        <w:t xml:space="preserve"> </w:t>
      </w:r>
      <w:r w:rsidR="00DC25E0" w:rsidRPr="00DC25E0">
        <w:rPr>
          <w:color w:val="7030A0"/>
          <w:sz w:val="24"/>
          <w:szCs w:val="24"/>
        </w:rPr>
        <w:t>Additionally, we played a DAT review Kahoot game, so hope you all had fun with that!</w:t>
      </w:r>
      <w:r w:rsidR="00944702" w:rsidRPr="00232FAC">
        <w:rPr>
          <w:sz w:val="24"/>
          <w:szCs w:val="24"/>
        </w:rPr>
        <w:t xml:space="preserve"> As always, if you have any questions feel free to email us at </w:t>
      </w:r>
      <w:hyperlink r:id="rId9" w:history="1">
        <w:r w:rsidR="00B05FDB" w:rsidRPr="00232FAC">
          <w:rPr>
            <w:rStyle w:val="Hyperlink"/>
            <w:rFonts w:cstheme="minorHAnsi"/>
            <w:sz w:val="24"/>
            <w:szCs w:val="24"/>
          </w:rPr>
          <w:t>uicpdc32@gmail.com</w:t>
        </w:r>
      </w:hyperlink>
      <w:r w:rsidR="00E06602" w:rsidRPr="00232FAC">
        <w:rPr>
          <w:rFonts w:cstheme="minorHAnsi"/>
          <w:sz w:val="24"/>
          <w:szCs w:val="24"/>
        </w:rPr>
        <w:t xml:space="preserve"> </w:t>
      </w:r>
    </w:p>
    <w:p w14:paraId="4E530EEC" w14:textId="77777777" w:rsidR="00A51395" w:rsidRDefault="00A51395" w:rsidP="00FE010E">
      <w:pPr>
        <w:spacing w:line="240" w:lineRule="auto"/>
        <w:jc w:val="center"/>
        <w:rPr>
          <w:rFonts w:cstheme="minorHAnsi"/>
          <w:sz w:val="24"/>
          <w:szCs w:val="24"/>
        </w:rPr>
      </w:pPr>
    </w:p>
    <w:p w14:paraId="6370554A" w14:textId="77777777" w:rsidR="009F389C" w:rsidRPr="009F389C" w:rsidRDefault="009F389C" w:rsidP="009F389C">
      <w:pPr>
        <w:pStyle w:val="ListParagraph"/>
        <w:spacing w:line="240" w:lineRule="auto"/>
        <w:ind w:left="0"/>
        <w:rPr>
          <w:rFonts w:cstheme="minorHAnsi"/>
          <w:color w:val="538135" w:themeColor="accent6" w:themeShade="BF"/>
          <w:sz w:val="24"/>
          <w:szCs w:val="24"/>
        </w:rPr>
      </w:pPr>
      <w:r w:rsidRPr="009F389C">
        <w:rPr>
          <w:rFonts w:cstheme="minorHAnsi"/>
          <w:color w:val="538135" w:themeColor="accent6" w:themeShade="BF"/>
          <w:sz w:val="24"/>
          <w:szCs w:val="24"/>
        </w:rPr>
        <w:t>ABOUT THE PROGRAM</w:t>
      </w:r>
    </w:p>
    <w:p w14:paraId="6784E4C0" w14:textId="77777777" w:rsidR="00A51395" w:rsidRDefault="009F389C" w:rsidP="009F389C">
      <w:pPr>
        <w:pStyle w:val="ListParagraph"/>
        <w:numPr>
          <w:ilvl w:val="0"/>
          <w:numId w:val="41"/>
        </w:numPr>
        <w:spacing w:line="240" w:lineRule="auto"/>
        <w:rPr>
          <w:rFonts w:cstheme="minorHAnsi"/>
          <w:sz w:val="24"/>
          <w:szCs w:val="24"/>
        </w:rPr>
      </w:pPr>
      <w:r w:rsidRPr="009F389C">
        <w:rPr>
          <w:rFonts w:cstheme="minorHAnsi"/>
          <w:i/>
          <w:color w:val="BF8F00" w:themeColor="accent4" w:themeShade="BF"/>
          <w:sz w:val="24"/>
          <w:szCs w:val="24"/>
        </w:rPr>
        <w:t>Why army branch?</w:t>
      </w:r>
      <w:r>
        <w:rPr>
          <w:rFonts w:cstheme="minorHAnsi"/>
          <w:i/>
          <w:sz w:val="24"/>
          <w:szCs w:val="24"/>
        </w:rPr>
        <w:t xml:space="preserve"> </w:t>
      </w:r>
      <w:r>
        <w:rPr>
          <w:rFonts w:cstheme="minorHAnsi"/>
          <w:sz w:val="24"/>
          <w:szCs w:val="24"/>
        </w:rPr>
        <w:t>The navy and the air force have similar programs, however with the army being larger there are more opportunities</w:t>
      </w:r>
    </w:p>
    <w:p w14:paraId="70489707" w14:textId="77777777" w:rsidR="00FE010E" w:rsidRPr="00FE010E" w:rsidRDefault="009F389C" w:rsidP="00FE010E">
      <w:pPr>
        <w:pStyle w:val="ListParagraph"/>
        <w:numPr>
          <w:ilvl w:val="0"/>
          <w:numId w:val="41"/>
        </w:numPr>
        <w:spacing w:line="240" w:lineRule="auto"/>
        <w:rPr>
          <w:rFonts w:cstheme="minorHAnsi"/>
          <w:sz w:val="24"/>
          <w:szCs w:val="24"/>
        </w:rPr>
      </w:pPr>
      <w:r w:rsidRPr="009F389C">
        <w:rPr>
          <w:rFonts w:cstheme="minorHAnsi"/>
          <w:i/>
          <w:color w:val="BF8F00" w:themeColor="accent4" w:themeShade="BF"/>
          <w:sz w:val="24"/>
          <w:szCs w:val="24"/>
        </w:rPr>
        <w:t xml:space="preserve">How big is army health care? </w:t>
      </w:r>
      <w:r>
        <w:rPr>
          <w:rFonts w:cstheme="minorHAnsi"/>
          <w:sz w:val="24"/>
          <w:szCs w:val="24"/>
        </w:rPr>
        <w:t>The army is the second largest health care organization in the country</w:t>
      </w:r>
      <w:r w:rsidR="00FE010E">
        <w:rPr>
          <w:rFonts w:cstheme="minorHAnsi"/>
          <w:sz w:val="24"/>
          <w:szCs w:val="24"/>
        </w:rPr>
        <w:t>. The army has a $13 billion-dollar budget, and there is a lot of money for medical/dental research as well from that budget</w:t>
      </w:r>
    </w:p>
    <w:p w14:paraId="2BD6DC5C" w14:textId="77777777" w:rsidR="009F389C" w:rsidRDefault="009F389C" w:rsidP="009F389C">
      <w:pPr>
        <w:pStyle w:val="ListParagraph"/>
        <w:numPr>
          <w:ilvl w:val="0"/>
          <w:numId w:val="41"/>
        </w:numPr>
        <w:spacing w:line="240" w:lineRule="auto"/>
        <w:rPr>
          <w:rFonts w:cstheme="minorHAnsi"/>
          <w:sz w:val="24"/>
          <w:szCs w:val="24"/>
        </w:rPr>
      </w:pPr>
      <w:r w:rsidRPr="009F389C">
        <w:rPr>
          <w:rFonts w:cstheme="minorHAnsi"/>
          <w:i/>
          <w:color w:val="BF8F00" w:themeColor="accent4" w:themeShade="BF"/>
          <w:sz w:val="24"/>
          <w:szCs w:val="24"/>
        </w:rPr>
        <w:t xml:space="preserve">How many dentists are there currently in the army? </w:t>
      </w:r>
      <w:r>
        <w:rPr>
          <w:rFonts w:cstheme="minorHAnsi"/>
          <w:sz w:val="24"/>
          <w:szCs w:val="24"/>
        </w:rPr>
        <w:t>There are currently 1135 active duty officers (dentists)</w:t>
      </w:r>
    </w:p>
    <w:p w14:paraId="6CD06FCA" w14:textId="77777777" w:rsidR="009F389C" w:rsidRDefault="009F389C" w:rsidP="009F389C">
      <w:pPr>
        <w:pStyle w:val="ListParagraph"/>
        <w:numPr>
          <w:ilvl w:val="0"/>
          <w:numId w:val="41"/>
        </w:numPr>
        <w:spacing w:line="240" w:lineRule="auto"/>
        <w:rPr>
          <w:rFonts w:cstheme="minorHAnsi"/>
          <w:sz w:val="24"/>
          <w:szCs w:val="24"/>
        </w:rPr>
      </w:pPr>
      <w:r w:rsidRPr="009F389C">
        <w:rPr>
          <w:rFonts w:cstheme="minorHAnsi"/>
          <w:i/>
          <w:color w:val="BF8F00" w:themeColor="accent4" w:themeShade="BF"/>
          <w:sz w:val="24"/>
          <w:szCs w:val="24"/>
        </w:rPr>
        <w:t xml:space="preserve">Where are they located? </w:t>
      </w:r>
      <w:r>
        <w:rPr>
          <w:rFonts w:cstheme="minorHAnsi"/>
          <w:sz w:val="24"/>
          <w:szCs w:val="24"/>
        </w:rPr>
        <w:t>The locations/facilities are mostly based around the south and west areas of the country, and there are also some international locations. Many are near large cities (in the states of TX, GA, NC, WA, HI, etc.)</w:t>
      </w:r>
    </w:p>
    <w:p w14:paraId="135D8555" w14:textId="77777777" w:rsidR="009F389C" w:rsidRDefault="009F389C" w:rsidP="009F389C">
      <w:pPr>
        <w:pStyle w:val="ListParagraph"/>
        <w:spacing w:line="240" w:lineRule="auto"/>
        <w:rPr>
          <w:rFonts w:cstheme="minorHAnsi"/>
          <w:sz w:val="24"/>
          <w:szCs w:val="24"/>
        </w:rPr>
      </w:pPr>
    </w:p>
    <w:p w14:paraId="05D0C58E" w14:textId="77777777" w:rsidR="009F389C" w:rsidRPr="009F389C" w:rsidRDefault="009F389C" w:rsidP="009F389C">
      <w:pPr>
        <w:pStyle w:val="ListParagraph"/>
        <w:spacing w:line="240" w:lineRule="auto"/>
        <w:ind w:left="0"/>
        <w:rPr>
          <w:rFonts w:cstheme="minorHAnsi"/>
          <w:color w:val="538135" w:themeColor="accent6" w:themeShade="BF"/>
          <w:sz w:val="24"/>
          <w:szCs w:val="24"/>
        </w:rPr>
      </w:pPr>
      <w:r w:rsidRPr="009F389C">
        <w:rPr>
          <w:rFonts w:cstheme="minorHAnsi"/>
          <w:color w:val="538135" w:themeColor="accent6" w:themeShade="BF"/>
          <w:sz w:val="24"/>
          <w:szCs w:val="24"/>
        </w:rPr>
        <w:t>ABOUT THE JOB (SPECIFICS)</w:t>
      </w:r>
    </w:p>
    <w:p w14:paraId="35378A7D" w14:textId="77777777" w:rsidR="009F389C" w:rsidRDefault="009F389C" w:rsidP="009F389C">
      <w:pPr>
        <w:pStyle w:val="ListParagraph"/>
        <w:numPr>
          <w:ilvl w:val="0"/>
          <w:numId w:val="41"/>
        </w:numPr>
        <w:spacing w:line="240" w:lineRule="auto"/>
        <w:rPr>
          <w:rFonts w:cstheme="minorHAnsi"/>
          <w:sz w:val="24"/>
          <w:szCs w:val="24"/>
        </w:rPr>
      </w:pPr>
      <w:r w:rsidRPr="009F389C">
        <w:rPr>
          <w:rFonts w:cstheme="minorHAnsi"/>
          <w:i/>
          <w:color w:val="BF8F00" w:themeColor="accent4" w:themeShade="BF"/>
          <w:sz w:val="24"/>
          <w:szCs w:val="24"/>
        </w:rPr>
        <w:t xml:space="preserve">Why </w:t>
      </w:r>
      <w:r w:rsidRPr="009F389C">
        <w:rPr>
          <w:rFonts w:cstheme="minorHAnsi"/>
          <w:b/>
          <w:i/>
          <w:color w:val="BF8F00" w:themeColor="accent4" w:themeShade="BF"/>
          <w:sz w:val="24"/>
          <w:szCs w:val="24"/>
        </w:rPr>
        <w:t>army</w:t>
      </w:r>
      <w:r w:rsidRPr="009F389C">
        <w:rPr>
          <w:rFonts w:cstheme="minorHAnsi"/>
          <w:i/>
          <w:color w:val="BF8F00" w:themeColor="accent4" w:themeShade="BF"/>
          <w:sz w:val="24"/>
          <w:szCs w:val="24"/>
        </w:rPr>
        <w:t xml:space="preserve"> dental medicine?</w:t>
      </w:r>
      <w:r w:rsidRPr="009F389C">
        <w:rPr>
          <w:rFonts w:cstheme="minorHAnsi"/>
          <w:color w:val="BF8F00" w:themeColor="accent4" w:themeShade="BF"/>
          <w:sz w:val="24"/>
          <w:szCs w:val="24"/>
        </w:rPr>
        <w:t xml:space="preserve"> </w:t>
      </w:r>
      <w:r>
        <w:rPr>
          <w:rFonts w:cstheme="minorHAnsi"/>
          <w:sz w:val="24"/>
          <w:szCs w:val="24"/>
        </w:rPr>
        <w:t xml:space="preserve">You serve soldiers and their families, so good patient population. You </w:t>
      </w:r>
      <w:r w:rsidR="00FE010E">
        <w:rPr>
          <w:rFonts w:cstheme="minorHAnsi"/>
          <w:sz w:val="24"/>
          <w:szCs w:val="24"/>
        </w:rPr>
        <w:t xml:space="preserve">also </w:t>
      </w:r>
      <w:r>
        <w:rPr>
          <w:rFonts w:cstheme="minorHAnsi"/>
          <w:sz w:val="24"/>
          <w:szCs w:val="24"/>
        </w:rPr>
        <w:t>receive good pay and benefits from working as a dentist in the army. This job is usually less stressful than having your own private practice</w:t>
      </w:r>
    </w:p>
    <w:p w14:paraId="2EC8B634" w14:textId="77777777" w:rsidR="009F389C" w:rsidRDefault="009F389C" w:rsidP="009F389C">
      <w:pPr>
        <w:pStyle w:val="ListParagraph"/>
        <w:numPr>
          <w:ilvl w:val="0"/>
          <w:numId w:val="41"/>
        </w:numPr>
        <w:spacing w:line="240" w:lineRule="auto"/>
        <w:rPr>
          <w:rFonts w:cstheme="minorHAnsi"/>
          <w:sz w:val="24"/>
          <w:szCs w:val="24"/>
        </w:rPr>
      </w:pPr>
      <w:r w:rsidRPr="009F389C">
        <w:rPr>
          <w:rFonts w:cstheme="minorHAnsi"/>
          <w:i/>
          <w:color w:val="BF8F00" w:themeColor="accent4" w:themeShade="BF"/>
          <w:sz w:val="24"/>
          <w:szCs w:val="24"/>
        </w:rPr>
        <w:t>What are “perks” of the job?</w:t>
      </w:r>
      <w:r>
        <w:rPr>
          <w:rFonts w:cstheme="minorHAnsi"/>
          <w:i/>
          <w:sz w:val="24"/>
          <w:szCs w:val="24"/>
        </w:rPr>
        <w:t xml:space="preserve"> </w:t>
      </w:r>
      <w:r>
        <w:rPr>
          <w:rFonts w:cstheme="minorHAnsi"/>
          <w:sz w:val="24"/>
          <w:szCs w:val="24"/>
        </w:rPr>
        <w:t>You start as an officer, it’s a full-time job starting at $90K-$130K salary, and you have</w:t>
      </w:r>
      <w:r w:rsidR="00FE010E">
        <w:rPr>
          <w:rFonts w:cstheme="minorHAnsi"/>
          <w:sz w:val="24"/>
          <w:szCs w:val="24"/>
        </w:rPr>
        <w:t xml:space="preserve"> 30 days of leave to start with, and you are not in combat ever – you’re working in a clinic only.</w:t>
      </w:r>
      <w:r>
        <w:rPr>
          <w:rFonts w:cstheme="minorHAnsi"/>
          <w:sz w:val="24"/>
          <w:szCs w:val="24"/>
        </w:rPr>
        <w:t xml:space="preserve"> Also, once you finish you’re a veteran with benefits such as medical, and VA loans for houses, starting your own practice, etc.</w:t>
      </w:r>
    </w:p>
    <w:p w14:paraId="6502A5BB" w14:textId="77777777" w:rsidR="009F389C" w:rsidRDefault="009F389C" w:rsidP="009F389C">
      <w:pPr>
        <w:pStyle w:val="ListParagraph"/>
        <w:numPr>
          <w:ilvl w:val="0"/>
          <w:numId w:val="41"/>
        </w:numPr>
        <w:spacing w:line="240" w:lineRule="auto"/>
        <w:rPr>
          <w:rFonts w:cstheme="minorHAnsi"/>
          <w:sz w:val="24"/>
          <w:szCs w:val="24"/>
        </w:rPr>
      </w:pPr>
      <w:r>
        <w:rPr>
          <w:rFonts w:cstheme="minorHAnsi"/>
          <w:i/>
          <w:color w:val="BF8F00" w:themeColor="accent4" w:themeShade="BF"/>
          <w:sz w:val="24"/>
          <w:szCs w:val="24"/>
        </w:rPr>
        <w:t>Is basic training required?</w:t>
      </w:r>
      <w:r>
        <w:rPr>
          <w:rFonts w:cstheme="minorHAnsi"/>
          <w:sz w:val="24"/>
          <w:szCs w:val="24"/>
        </w:rPr>
        <w:t xml:space="preserve"> Yes, but officer basic training, and weapon qualification. It’s not very hard or demanding</w:t>
      </w:r>
    </w:p>
    <w:p w14:paraId="319CE3A8" w14:textId="77777777" w:rsidR="009F389C" w:rsidRDefault="009F389C" w:rsidP="009F389C">
      <w:pPr>
        <w:pStyle w:val="ListParagraph"/>
        <w:numPr>
          <w:ilvl w:val="0"/>
          <w:numId w:val="41"/>
        </w:numPr>
        <w:spacing w:line="240" w:lineRule="auto"/>
        <w:rPr>
          <w:rFonts w:cstheme="minorHAnsi"/>
          <w:sz w:val="24"/>
          <w:szCs w:val="24"/>
        </w:rPr>
      </w:pPr>
      <w:r>
        <w:rPr>
          <w:rFonts w:cstheme="minorHAnsi"/>
          <w:i/>
          <w:color w:val="BF8F00" w:themeColor="accent4" w:themeShade="BF"/>
          <w:sz w:val="24"/>
          <w:szCs w:val="24"/>
        </w:rPr>
        <w:t xml:space="preserve">What would I be committing to? </w:t>
      </w:r>
      <w:r>
        <w:rPr>
          <w:rFonts w:cstheme="minorHAnsi"/>
          <w:sz w:val="24"/>
          <w:szCs w:val="24"/>
        </w:rPr>
        <w:t>Eight years – four active and four inactive/reserves</w:t>
      </w:r>
      <w:r w:rsidR="00FE010E">
        <w:rPr>
          <w:rFonts w:cstheme="minorHAnsi"/>
          <w:sz w:val="24"/>
          <w:szCs w:val="24"/>
        </w:rPr>
        <w:t>. However, if you have the army pay for a residency (such as for orthodontics or oral surgery specializations) you commit for each year of that as well. Therefore, for active years, 1 paid year of dental school = 1 active year of serving for the army</w:t>
      </w:r>
    </w:p>
    <w:p w14:paraId="6AD66D02" w14:textId="77777777" w:rsidR="00FE010E" w:rsidRDefault="00FE010E" w:rsidP="00FE010E">
      <w:pPr>
        <w:pStyle w:val="ListParagraph"/>
        <w:numPr>
          <w:ilvl w:val="0"/>
          <w:numId w:val="41"/>
        </w:numPr>
        <w:spacing w:line="240" w:lineRule="auto"/>
        <w:rPr>
          <w:rFonts w:cstheme="minorHAnsi"/>
          <w:sz w:val="24"/>
          <w:szCs w:val="24"/>
        </w:rPr>
      </w:pPr>
      <w:r>
        <w:rPr>
          <w:rFonts w:cstheme="minorHAnsi"/>
          <w:i/>
          <w:color w:val="BF8F00" w:themeColor="accent4" w:themeShade="BF"/>
          <w:sz w:val="24"/>
          <w:szCs w:val="24"/>
        </w:rPr>
        <w:t xml:space="preserve">Can I be deployed? </w:t>
      </w:r>
      <w:r>
        <w:rPr>
          <w:rFonts w:cstheme="minorHAnsi"/>
          <w:sz w:val="24"/>
          <w:szCs w:val="24"/>
        </w:rPr>
        <w:t>Yes, but again you would only be working in a clinic, not combat ever</w:t>
      </w:r>
    </w:p>
    <w:p w14:paraId="3F20E2C8" w14:textId="77777777" w:rsidR="00FE010E" w:rsidRPr="00FE010E" w:rsidRDefault="00FE010E" w:rsidP="00FE010E">
      <w:pPr>
        <w:pStyle w:val="ListParagraph"/>
        <w:spacing w:line="240" w:lineRule="auto"/>
        <w:rPr>
          <w:rFonts w:cstheme="minorHAnsi"/>
          <w:sz w:val="24"/>
          <w:szCs w:val="24"/>
        </w:rPr>
      </w:pPr>
    </w:p>
    <w:p w14:paraId="6BA8F2A3" w14:textId="77777777" w:rsidR="00FE010E" w:rsidRPr="00FE010E" w:rsidRDefault="00FE010E" w:rsidP="00FE010E">
      <w:pPr>
        <w:spacing w:line="240" w:lineRule="auto"/>
        <w:rPr>
          <w:rFonts w:cstheme="minorHAnsi"/>
          <w:color w:val="538135" w:themeColor="accent6" w:themeShade="BF"/>
          <w:sz w:val="24"/>
          <w:szCs w:val="24"/>
        </w:rPr>
      </w:pPr>
      <w:r>
        <w:rPr>
          <w:rFonts w:cstheme="minorHAnsi"/>
          <w:color w:val="538135" w:themeColor="accent6" w:themeShade="BF"/>
          <w:sz w:val="24"/>
          <w:szCs w:val="24"/>
        </w:rPr>
        <w:t>ABOUT APPLYING</w:t>
      </w:r>
    </w:p>
    <w:p w14:paraId="4B714B34" w14:textId="77777777" w:rsidR="00A51395" w:rsidRDefault="00FE010E" w:rsidP="00FE010E">
      <w:pPr>
        <w:pStyle w:val="ListParagraph"/>
        <w:numPr>
          <w:ilvl w:val="0"/>
          <w:numId w:val="42"/>
        </w:numPr>
        <w:spacing w:line="240" w:lineRule="auto"/>
        <w:rPr>
          <w:rFonts w:cstheme="minorHAnsi"/>
          <w:sz w:val="24"/>
          <w:szCs w:val="24"/>
        </w:rPr>
      </w:pPr>
      <w:r>
        <w:rPr>
          <w:rFonts w:cstheme="minorHAnsi"/>
          <w:i/>
          <w:color w:val="BF8F00" w:themeColor="accent4" w:themeShade="BF"/>
          <w:sz w:val="24"/>
          <w:szCs w:val="24"/>
        </w:rPr>
        <w:t xml:space="preserve">When to apply? </w:t>
      </w:r>
      <w:r>
        <w:rPr>
          <w:rFonts w:cstheme="minorHAnsi"/>
          <w:sz w:val="24"/>
          <w:szCs w:val="24"/>
        </w:rPr>
        <w:t xml:space="preserve">If applying to dental school summer 2018, </w:t>
      </w:r>
      <w:proofErr w:type="gramStart"/>
      <w:r>
        <w:rPr>
          <w:rFonts w:cstheme="minorHAnsi"/>
          <w:sz w:val="24"/>
          <w:szCs w:val="24"/>
        </w:rPr>
        <w:t>look into</w:t>
      </w:r>
      <w:proofErr w:type="gramEnd"/>
      <w:r>
        <w:rPr>
          <w:rFonts w:cstheme="minorHAnsi"/>
          <w:sz w:val="24"/>
          <w:szCs w:val="24"/>
        </w:rPr>
        <w:t xml:space="preserve"> getting in contact with a recruiter sometime in August through the fall semester</w:t>
      </w:r>
    </w:p>
    <w:p w14:paraId="545EEA9F" w14:textId="77777777" w:rsidR="00FE010E" w:rsidRDefault="00FE010E" w:rsidP="00FE010E">
      <w:pPr>
        <w:pStyle w:val="ListParagraph"/>
        <w:numPr>
          <w:ilvl w:val="0"/>
          <w:numId w:val="42"/>
        </w:numPr>
        <w:spacing w:line="240" w:lineRule="auto"/>
        <w:rPr>
          <w:rFonts w:cstheme="minorHAnsi"/>
          <w:sz w:val="24"/>
          <w:szCs w:val="24"/>
        </w:rPr>
      </w:pPr>
      <w:r>
        <w:rPr>
          <w:rFonts w:cstheme="minorHAnsi"/>
          <w:i/>
          <w:color w:val="BF8F00" w:themeColor="accent4" w:themeShade="BF"/>
          <w:sz w:val="24"/>
          <w:szCs w:val="24"/>
        </w:rPr>
        <w:t>Requirements?</w:t>
      </w:r>
      <w:r>
        <w:rPr>
          <w:rFonts w:cstheme="minorHAnsi"/>
          <w:sz w:val="24"/>
          <w:szCs w:val="24"/>
        </w:rPr>
        <w:t xml:space="preserve"> Minimum GPA is 3.2, minimum DAT score is 18, must be physically and morally qualified, above the age of 21, and a United States citizen</w:t>
      </w:r>
    </w:p>
    <w:p w14:paraId="585BC2B5" w14:textId="77777777" w:rsidR="00FE010E" w:rsidRDefault="00FE010E" w:rsidP="00FE010E">
      <w:pPr>
        <w:pStyle w:val="ListParagraph"/>
        <w:numPr>
          <w:ilvl w:val="0"/>
          <w:numId w:val="42"/>
        </w:numPr>
        <w:spacing w:line="240" w:lineRule="auto"/>
        <w:rPr>
          <w:rFonts w:cstheme="minorHAnsi"/>
          <w:sz w:val="24"/>
          <w:szCs w:val="24"/>
        </w:rPr>
      </w:pPr>
      <w:r>
        <w:rPr>
          <w:rFonts w:cstheme="minorHAnsi"/>
          <w:i/>
          <w:color w:val="BF8F00" w:themeColor="accent4" w:themeShade="BF"/>
          <w:sz w:val="24"/>
          <w:szCs w:val="24"/>
        </w:rPr>
        <w:t>How to be a competitive applicant?</w:t>
      </w:r>
      <w:r>
        <w:rPr>
          <w:rFonts w:cstheme="minorHAnsi"/>
          <w:sz w:val="24"/>
          <w:szCs w:val="24"/>
        </w:rPr>
        <w:t xml:space="preserve"> This program is very competitive, however being involved in clubs, sports, leadership, community service, and having good grades and a high DAT score all make individuals a competitive applicant</w:t>
      </w:r>
    </w:p>
    <w:p w14:paraId="534977A3" w14:textId="77777777" w:rsidR="00FE010E" w:rsidRDefault="00FE010E" w:rsidP="00FE010E">
      <w:pPr>
        <w:spacing w:line="240" w:lineRule="auto"/>
        <w:rPr>
          <w:rFonts w:cstheme="minorHAnsi"/>
          <w:sz w:val="24"/>
          <w:szCs w:val="24"/>
        </w:rPr>
      </w:pPr>
      <w:r>
        <w:rPr>
          <w:rFonts w:cstheme="minorHAnsi"/>
          <w:sz w:val="24"/>
          <w:szCs w:val="24"/>
        </w:rPr>
        <w:lastRenderedPageBreak/>
        <w:t>RECRUITER CONTACT INFORMATION</w:t>
      </w:r>
    </w:p>
    <w:p w14:paraId="447F98E8" w14:textId="77777777" w:rsidR="00FE010E" w:rsidRDefault="00FE010E" w:rsidP="00FE010E">
      <w:pPr>
        <w:pStyle w:val="ListParagraph"/>
        <w:numPr>
          <w:ilvl w:val="0"/>
          <w:numId w:val="43"/>
        </w:numPr>
        <w:spacing w:line="240" w:lineRule="auto"/>
        <w:rPr>
          <w:rFonts w:cstheme="minorHAnsi"/>
          <w:sz w:val="24"/>
          <w:szCs w:val="24"/>
        </w:rPr>
      </w:pPr>
      <w:r>
        <w:rPr>
          <w:rFonts w:cstheme="minorHAnsi"/>
          <w:sz w:val="24"/>
          <w:szCs w:val="24"/>
        </w:rPr>
        <w:t>SFC Michael O’Brien</w:t>
      </w:r>
    </w:p>
    <w:p w14:paraId="6E19DD50" w14:textId="77777777" w:rsidR="00FE010E" w:rsidRDefault="00FE010E" w:rsidP="00FE010E">
      <w:pPr>
        <w:pStyle w:val="ListParagraph"/>
        <w:numPr>
          <w:ilvl w:val="0"/>
          <w:numId w:val="43"/>
        </w:numPr>
        <w:spacing w:line="240" w:lineRule="auto"/>
        <w:rPr>
          <w:rFonts w:cstheme="minorHAnsi"/>
          <w:sz w:val="24"/>
          <w:szCs w:val="24"/>
        </w:rPr>
      </w:pPr>
      <w:r>
        <w:rPr>
          <w:rFonts w:cstheme="minorHAnsi"/>
          <w:sz w:val="24"/>
          <w:szCs w:val="24"/>
        </w:rPr>
        <w:t>(708) 492-0450</w:t>
      </w:r>
    </w:p>
    <w:p w14:paraId="714C2884" w14:textId="77777777" w:rsidR="00FE010E" w:rsidRDefault="000D1243" w:rsidP="00FE010E">
      <w:pPr>
        <w:pStyle w:val="ListParagraph"/>
        <w:numPr>
          <w:ilvl w:val="0"/>
          <w:numId w:val="43"/>
        </w:numPr>
        <w:spacing w:line="240" w:lineRule="auto"/>
        <w:rPr>
          <w:rFonts w:cstheme="minorHAnsi"/>
          <w:sz w:val="24"/>
          <w:szCs w:val="24"/>
        </w:rPr>
      </w:pPr>
      <w:hyperlink r:id="rId10" w:history="1">
        <w:r w:rsidR="00FE010E" w:rsidRPr="00DC4538">
          <w:rPr>
            <w:rStyle w:val="Hyperlink"/>
            <w:rFonts w:cstheme="minorHAnsi"/>
            <w:sz w:val="24"/>
            <w:szCs w:val="24"/>
          </w:rPr>
          <w:t>michael.p.obrien132.mil@mail.mil</w:t>
        </w:r>
      </w:hyperlink>
    </w:p>
    <w:p w14:paraId="11BB43DF" w14:textId="77777777" w:rsidR="00FE010E" w:rsidRDefault="00FE010E" w:rsidP="00FE010E">
      <w:pPr>
        <w:pStyle w:val="ListParagraph"/>
        <w:spacing w:line="240" w:lineRule="auto"/>
        <w:rPr>
          <w:rFonts w:cstheme="minorHAnsi"/>
          <w:sz w:val="24"/>
          <w:szCs w:val="24"/>
        </w:rPr>
      </w:pPr>
    </w:p>
    <w:p w14:paraId="5827757C" w14:textId="77777777" w:rsidR="00A51395" w:rsidRPr="00FE010E" w:rsidRDefault="00FE010E" w:rsidP="00FE010E">
      <w:pPr>
        <w:pStyle w:val="ListParagraph"/>
        <w:spacing w:line="240" w:lineRule="auto"/>
        <w:jc w:val="center"/>
        <w:rPr>
          <w:rFonts w:cstheme="minorHAnsi"/>
          <w:b/>
          <w:color w:val="538135" w:themeColor="accent6" w:themeShade="BF"/>
          <w:sz w:val="24"/>
          <w:szCs w:val="24"/>
        </w:rPr>
      </w:pPr>
      <w:r w:rsidRPr="00FE010E">
        <w:rPr>
          <w:rFonts w:cstheme="minorHAnsi"/>
          <w:b/>
          <w:color w:val="538135" w:themeColor="accent6" w:themeShade="BF"/>
          <w:sz w:val="24"/>
          <w:szCs w:val="24"/>
        </w:rPr>
        <w:t xml:space="preserve">For more information you can also visit </w:t>
      </w:r>
      <w:hyperlink r:id="rId11" w:history="1">
        <w:r w:rsidR="00A51395" w:rsidRPr="00FE010E">
          <w:rPr>
            <w:rStyle w:val="Hyperlink"/>
            <w:rFonts w:cstheme="minorHAnsi"/>
            <w:b/>
            <w:color w:val="BF8F00" w:themeColor="accent4" w:themeShade="BF"/>
            <w:szCs w:val="24"/>
          </w:rPr>
          <w:t>https://www.goarmy.com/amedd/dentist.html</w:t>
        </w:r>
      </w:hyperlink>
    </w:p>
    <w:p w14:paraId="7CD30E14" w14:textId="77777777" w:rsidR="007006E1" w:rsidRPr="00A51395" w:rsidRDefault="007006E1" w:rsidP="007006E1">
      <w:pPr>
        <w:pBdr>
          <w:bottom w:val="single" w:sz="12" w:space="1" w:color="auto"/>
        </w:pBdr>
        <w:rPr>
          <w:sz w:val="24"/>
          <w:szCs w:val="24"/>
        </w:rPr>
      </w:pPr>
    </w:p>
    <w:p w14:paraId="47D01505" w14:textId="77777777" w:rsidR="004B36D3" w:rsidRPr="004B36D3" w:rsidRDefault="004B36D3" w:rsidP="004B36D3">
      <w:pPr>
        <w:pStyle w:val="ListParagraph"/>
        <w:spacing w:line="240" w:lineRule="auto"/>
        <w:rPr>
          <w:rFonts w:cstheme="minorHAnsi"/>
          <w:i/>
          <w:color w:val="C00000"/>
          <w:sz w:val="24"/>
          <w:szCs w:val="24"/>
        </w:rPr>
      </w:pPr>
    </w:p>
    <w:p w14:paraId="14C32F1F" w14:textId="77777777" w:rsidR="004B36D3" w:rsidRPr="00B56AC6" w:rsidRDefault="003E06B2" w:rsidP="00115A41">
      <w:pPr>
        <w:pStyle w:val="ListParagraph"/>
        <w:numPr>
          <w:ilvl w:val="1"/>
          <w:numId w:val="21"/>
        </w:numPr>
        <w:spacing w:line="240" w:lineRule="auto"/>
        <w:rPr>
          <w:rFonts w:cstheme="minorHAnsi"/>
          <w:i/>
          <w:color w:val="C00000"/>
          <w:sz w:val="24"/>
          <w:szCs w:val="24"/>
        </w:rPr>
      </w:pPr>
      <w:r w:rsidRPr="007006E1">
        <w:rPr>
          <w:rFonts w:cstheme="minorHAnsi"/>
          <w:b/>
          <w:color w:val="C00000"/>
          <w:sz w:val="24"/>
          <w:szCs w:val="24"/>
          <w:shd w:val="clear" w:color="auto" w:fill="FFFFFF"/>
        </w:rPr>
        <w:t>Next Meeting</w:t>
      </w:r>
      <w:r w:rsidR="008E73B5" w:rsidRPr="007006E1">
        <w:rPr>
          <w:rFonts w:cstheme="minorHAnsi"/>
          <w:color w:val="C00000"/>
          <w:sz w:val="24"/>
          <w:szCs w:val="24"/>
          <w:shd w:val="clear" w:color="auto" w:fill="FFFFFF"/>
        </w:rPr>
        <w:t>;</w:t>
      </w:r>
      <w:r w:rsidR="004B36D3">
        <w:rPr>
          <w:rFonts w:cstheme="minorHAnsi"/>
          <w:color w:val="C00000"/>
          <w:sz w:val="24"/>
          <w:szCs w:val="24"/>
          <w:shd w:val="clear" w:color="auto" w:fill="FFFFFF"/>
        </w:rPr>
        <w:t xml:space="preserve"> </w:t>
      </w:r>
      <w:r w:rsidR="00B56AC6" w:rsidRPr="00B56AC6">
        <w:rPr>
          <w:rFonts w:cstheme="minorHAnsi"/>
          <w:sz w:val="24"/>
          <w:szCs w:val="24"/>
          <w:highlight w:val="yellow"/>
          <w:shd w:val="clear" w:color="auto" w:fill="FFFFFF"/>
        </w:rPr>
        <w:t>Tuesday, Feb. 20</w:t>
      </w:r>
      <w:r w:rsidR="00B56AC6" w:rsidRPr="00B56AC6">
        <w:rPr>
          <w:rFonts w:cstheme="minorHAnsi"/>
          <w:sz w:val="24"/>
          <w:szCs w:val="24"/>
          <w:highlight w:val="yellow"/>
          <w:shd w:val="clear" w:color="auto" w:fill="FFFFFF"/>
          <w:vertAlign w:val="superscript"/>
        </w:rPr>
        <w:t>th</w:t>
      </w:r>
      <w:r w:rsidR="00B56AC6" w:rsidRPr="00B56AC6">
        <w:rPr>
          <w:rFonts w:cstheme="minorHAnsi"/>
          <w:sz w:val="24"/>
          <w:szCs w:val="24"/>
          <w:highlight w:val="yellow"/>
          <w:shd w:val="clear" w:color="auto" w:fill="FFFFFF"/>
        </w:rPr>
        <w:t xml:space="preserve"> – oral education training</w:t>
      </w:r>
      <w:r w:rsidR="00B56AC6">
        <w:rPr>
          <w:rFonts w:cstheme="minorHAnsi"/>
          <w:sz w:val="24"/>
          <w:szCs w:val="24"/>
          <w:shd w:val="clear" w:color="auto" w:fill="FFFFFF"/>
        </w:rPr>
        <w:t xml:space="preserve"> (important meeting if you want to participate in the future with volunteering to teach kids in CPS about oral health)</w:t>
      </w:r>
    </w:p>
    <w:p w14:paraId="1EF3649F" w14:textId="77777777" w:rsidR="00B56AC6" w:rsidRPr="00115A41" w:rsidRDefault="00B56AC6" w:rsidP="00B56AC6">
      <w:pPr>
        <w:pStyle w:val="ListParagraph"/>
        <w:spacing w:line="240" w:lineRule="auto"/>
        <w:rPr>
          <w:rFonts w:cstheme="minorHAnsi"/>
          <w:i/>
          <w:color w:val="C00000"/>
          <w:sz w:val="24"/>
          <w:szCs w:val="24"/>
        </w:rPr>
      </w:pPr>
    </w:p>
    <w:p w14:paraId="7A67EF9D" w14:textId="77777777" w:rsidR="004B36D3" w:rsidRPr="00DC59A5" w:rsidRDefault="004B36D3" w:rsidP="00DC59A5">
      <w:pPr>
        <w:pStyle w:val="ListParagraph"/>
        <w:numPr>
          <w:ilvl w:val="1"/>
          <w:numId w:val="21"/>
        </w:numPr>
        <w:spacing w:line="240" w:lineRule="auto"/>
        <w:rPr>
          <w:rFonts w:cstheme="minorHAnsi"/>
          <w:i/>
          <w:color w:val="C00000"/>
          <w:sz w:val="24"/>
          <w:szCs w:val="24"/>
        </w:rPr>
      </w:pPr>
      <w:r>
        <w:rPr>
          <w:rFonts w:cstheme="minorHAnsi"/>
          <w:color w:val="4472C4" w:themeColor="accent1"/>
          <w:sz w:val="24"/>
          <w:szCs w:val="24"/>
        </w:rPr>
        <w:t>Other Announcements</w:t>
      </w:r>
    </w:p>
    <w:p w14:paraId="006061A9" w14:textId="77777777" w:rsidR="00DC59A5" w:rsidRPr="00DC59A5" w:rsidRDefault="00DC59A5" w:rsidP="00DC59A5">
      <w:pPr>
        <w:pStyle w:val="ListParagraph"/>
        <w:rPr>
          <w:rFonts w:cstheme="minorHAnsi"/>
          <w:i/>
          <w:color w:val="C00000"/>
          <w:sz w:val="24"/>
          <w:szCs w:val="24"/>
        </w:rPr>
      </w:pPr>
    </w:p>
    <w:p w14:paraId="0C8F3B2F" w14:textId="77777777" w:rsidR="00DC59A5" w:rsidRPr="00DC59A5" w:rsidRDefault="00DC59A5" w:rsidP="00115A41">
      <w:pPr>
        <w:pStyle w:val="ListParagraph"/>
        <w:shd w:val="clear" w:color="auto" w:fill="FFFFFF"/>
        <w:spacing w:line="240" w:lineRule="auto"/>
        <w:ind w:left="360"/>
        <w:rPr>
          <w:rFonts w:ascii="Arial" w:hAnsi="Arial" w:cs="Arial"/>
          <w:color w:val="4472C4" w:themeColor="accent1"/>
          <w:sz w:val="19"/>
          <w:szCs w:val="19"/>
        </w:rPr>
      </w:pPr>
      <w:r w:rsidRPr="00DC59A5">
        <w:rPr>
          <w:rFonts w:ascii="Arial" w:hAnsi="Arial" w:cs="Arial"/>
          <w:b/>
          <w:bCs/>
          <w:color w:val="4472C4" w:themeColor="accent1"/>
          <w:sz w:val="19"/>
          <w:szCs w:val="19"/>
          <w:u w:val="single"/>
        </w:rPr>
        <w:t>VOLUNTEERING</w:t>
      </w:r>
    </w:p>
    <w:p w14:paraId="6DDE22AF" w14:textId="77777777" w:rsidR="00DC59A5" w:rsidRPr="00B56AC6" w:rsidRDefault="00B56AC6" w:rsidP="00B56AC6">
      <w:pPr>
        <w:numPr>
          <w:ilvl w:val="0"/>
          <w:numId w:val="31"/>
        </w:numPr>
        <w:shd w:val="clear" w:color="auto" w:fill="FFFFFF"/>
        <w:spacing w:before="100" w:beforeAutospacing="1" w:after="100" w:afterAutospacing="1" w:line="240" w:lineRule="auto"/>
        <w:ind w:left="725"/>
        <w:contextualSpacing/>
        <w:rPr>
          <w:rFonts w:ascii="Arial" w:hAnsi="Arial" w:cs="Arial"/>
          <w:color w:val="222222"/>
          <w:sz w:val="19"/>
          <w:szCs w:val="19"/>
        </w:rPr>
      </w:pPr>
      <w:r>
        <w:rPr>
          <w:rFonts w:ascii="Arial" w:hAnsi="Arial" w:cs="Arial"/>
          <w:b/>
          <w:bCs/>
          <w:color w:val="000000"/>
          <w:sz w:val="19"/>
          <w:szCs w:val="19"/>
        </w:rPr>
        <w:t xml:space="preserve">Clinic and Research </w:t>
      </w:r>
      <w:r w:rsidR="00DC59A5">
        <w:rPr>
          <w:rFonts w:ascii="Arial" w:hAnsi="Arial" w:cs="Arial"/>
          <w:b/>
          <w:bCs/>
          <w:color w:val="000000"/>
          <w:sz w:val="19"/>
          <w:szCs w:val="19"/>
        </w:rPr>
        <w:t>Day </w:t>
      </w:r>
      <w:r>
        <w:rPr>
          <w:rFonts w:ascii="Arial" w:hAnsi="Arial" w:cs="Arial"/>
          <w:color w:val="000000"/>
          <w:sz w:val="19"/>
          <w:szCs w:val="19"/>
        </w:rPr>
        <w:t>–</w:t>
      </w:r>
      <w:r w:rsidR="00DC59A5">
        <w:rPr>
          <w:rFonts w:ascii="Arial" w:hAnsi="Arial" w:cs="Arial"/>
          <w:color w:val="000000"/>
          <w:sz w:val="19"/>
          <w:szCs w:val="19"/>
        </w:rPr>
        <w:t> </w:t>
      </w:r>
      <w:r>
        <w:rPr>
          <w:rFonts w:ascii="Arial" w:hAnsi="Arial" w:cs="Arial"/>
          <w:color w:val="0000FF"/>
          <w:sz w:val="19"/>
          <w:szCs w:val="19"/>
          <w:shd w:val="clear" w:color="auto" w:fill="FFFFFF"/>
        </w:rPr>
        <w:t>March 8th from 9:00am-5:00</w:t>
      </w:r>
      <w:r w:rsidR="00DC59A5">
        <w:rPr>
          <w:rFonts w:ascii="Arial" w:hAnsi="Arial" w:cs="Arial"/>
          <w:color w:val="0000FF"/>
          <w:sz w:val="19"/>
          <w:szCs w:val="19"/>
          <w:shd w:val="clear" w:color="auto" w:fill="FFFFFF"/>
        </w:rPr>
        <w:t>pm at the UIC College of Dentistry</w:t>
      </w:r>
      <w:r>
        <w:rPr>
          <w:rFonts w:ascii="Arial" w:hAnsi="Arial" w:cs="Arial"/>
          <w:color w:val="000000"/>
          <w:sz w:val="19"/>
          <w:szCs w:val="19"/>
        </w:rPr>
        <w:t>.</w:t>
      </w:r>
    </w:p>
    <w:p w14:paraId="7DE58D05" w14:textId="77777777" w:rsidR="00B56AC6" w:rsidRDefault="00B56AC6" w:rsidP="00B56AC6">
      <w:pPr>
        <w:shd w:val="clear" w:color="auto" w:fill="FFFFFF"/>
        <w:spacing w:before="100" w:beforeAutospacing="1" w:after="100" w:afterAutospacing="1" w:line="240" w:lineRule="auto"/>
        <w:ind w:left="2160"/>
        <w:contextualSpacing/>
        <w:rPr>
          <w:rFonts w:ascii="Arial" w:hAnsi="Arial" w:cs="Arial"/>
          <w:bCs/>
          <w:color w:val="000000"/>
          <w:sz w:val="19"/>
          <w:szCs w:val="19"/>
        </w:rPr>
      </w:pPr>
      <w:r>
        <w:rPr>
          <w:rFonts w:ascii="Arial" w:hAnsi="Arial" w:cs="Arial"/>
          <w:bCs/>
          <w:color w:val="000000"/>
          <w:sz w:val="19"/>
          <w:szCs w:val="19"/>
        </w:rPr>
        <w:t>Volunteer to help prepare for the event at the college of dentistry. Look out for an email sign up for this event soon via email.</w:t>
      </w:r>
    </w:p>
    <w:p w14:paraId="6A5FFAAA" w14:textId="77777777" w:rsidR="00B56AC6" w:rsidRPr="00B56AC6" w:rsidRDefault="00B56AC6" w:rsidP="00B56AC6">
      <w:pPr>
        <w:shd w:val="clear" w:color="auto" w:fill="FFFFFF"/>
        <w:spacing w:before="100" w:beforeAutospacing="1" w:after="100" w:afterAutospacing="1" w:line="240" w:lineRule="auto"/>
        <w:ind w:left="2160"/>
        <w:contextualSpacing/>
        <w:rPr>
          <w:rFonts w:ascii="Arial" w:hAnsi="Arial" w:cs="Arial"/>
          <w:color w:val="222222"/>
          <w:sz w:val="19"/>
          <w:szCs w:val="19"/>
        </w:rPr>
      </w:pPr>
    </w:p>
    <w:p w14:paraId="7F2043B7" w14:textId="77777777" w:rsidR="00DC59A5" w:rsidRPr="00DC59A5" w:rsidRDefault="00DC59A5" w:rsidP="00115A41">
      <w:pPr>
        <w:shd w:val="clear" w:color="auto" w:fill="FFFFFF"/>
        <w:spacing w:after="0"/>
        <w:jc w:val="center"/>
        <w:rPr>
          <w:rFonts w:ascii="Arial" w:hAnsi="Arial" w:cs="Arial"/>
          <w:color w:val="FF0000"/>
          <w:sz w:val="19"/>
          <w:szCs w:val="19"/>
        </w:rPr>
      </w:pPr>
      <w:r w:rsidRPr="00DC59A5">
        <w:rPr>
          <w:rFonts w:ascii="Arial" w:hAnsi="Arial" w:cs="Arial"/>
          <w:color w:val="FF0000"/>
          <w:sz w:val="19"/>
          <w:szCs w:val="19"/>
        </w:rPr>
        <w:t xml:space="preserve">***If you RSVP/commit to something, you MUST attend or have a valid </w:t>
      </w:r>
      <w:proofErr w:type="gramStart"/>
      <w:r w:rsidRPr="00DC59A5">
        <w:rPr>
          <w:rFonts w:ascii="Arial" w:hAnsi="Arial" w:cs="Arial"/>
          <w:color w:val="FF0000"/>
          <w:sz w:val="19"/>
          <w:szCs w:val="19"/>
        </w:rPr>
        <w:t>excuse!*</w:t>
      </w:r>
      <w:proofErr w:type="gramEnd"/>
      <w:r w:rsidRPr="00DC59A5">
        <w:rPr>
          <w:rFonts w:ascii="Arial" w:hAnsi="Arial" w:cs="Arial"/>
          <w:color w:val="FF0000"/>
          <w:sz w:val="19"/>
          <w:szCs w:val="19"/>
        </w:rPr>
        <w:t>**</w:t>
      </w:r>
    </w:p>
    <w:p w14:paraId="13D2BC45" w14:textId="77777777" w:rsidR="00DC59A5" w:rsidRDefault="00DC59A5" w:rsidP="00115A41">
      <w:pPr>
        <w:shd w:val="clear" w:color="auto" w:fill="FFFFFF"/>
        <w:rPr>
          <w:rFonts w:ascii="Arial" w:hAnsi="Arial" w:cs="Arial"/>
          <w:color w:val="222222"/>
          <w:sz w:val="19"/>
          <w:szCs w:val="19"/>
        </w:rPr>
      </w:pPr>
    </w:p>
    <w:p w14:paraId="168D4F0D" w14:textId="77777777" w:rsidR="00DC59A5" w:rsidRPr="00DC59A5" w:rsidRDefault="00DC59A5" w:rsidP="00115A41">
      <w:pPr>
        <w:shd w:val="clear" w:color="auto" w:fill="FFFFFF"/>
        <w:ind w:left="360"/>
        <w:rPr>
          <w:rFonts w:ascii="Arial" w:hAnsi="Arial" w:cs="Arial"/>
          <w:color w:val="4472C4" w:themeColor="accent1"/>
          <w:sz w:val="19"/>
          <w:szCs w:val="19"/>
        </w:rPr>
      </w:pPr>
      <w:r w:rsidRPr="00DC59A5">
        <w:rPr>
          <w:rFonts w:ascii="Arial" w:hAnsi="Arial" w:cs="Arial"/>
          <w:b/>
          <w:bCs/>
          <w:color w:val="4472C4" w:themeColor="accent1"/>
          <w:sz w:val="19"/>
          <w:szCs w:val="19"/>
          <w:u w:val="single"/>
        </w:rPr>
        <w:t>JOB OPPORTUNITIES</w:t>
      </w:r>
    </w:p>
    <w:p w14:paraId="461E711A" w14:textId="77777777" w:rsidR="00B56AC6" w:rsidRPr="00B56AC6" w:rsidRDefault="00B56AC6" w:rsidP="00B56AC6">
      <w:pPr>
        <w:pStyle w:val="ListParagraph"/>
        <w:numPr>
          <w:ilvl w:val="0"/>
          <w:numId w:val="31"/>
        </w:numPr>
        <w:shd w:val="clear" w:color="auto" w:fill="FFFFFF"/>
        <w:ind w:left="720"/>
        <w:rPr>
          <w:rFonts w:ascii="Arial" w:hAnsi="Arial" w:cs="Arial"/>
          <w:color w:val="222222"/>
        </w:rPr>
      </w:pPr>
      <w:r>
        <w:rPr>
          <w:rFonts w:ascii="Arial" w:hAnsi="Arial" w:cs="Arial"/>
          <w:b/>
          <w:bCs/>
          <w:color w:val="222222"/>
          <w:sz w:val="19"/>
          <w:szCs w:val="19"/>
        </w:rPr>
        <w:t>Dental Assistant Position</w:t>
      </w:r>
      <w:r w:rsidRPr="00B56AC6">
        <w:rPr>
          <w:rFonts w:ascii="Arial" w:hAnsi="Arial" w:cs="Arial"/>
          <w:color w:val="222222"/>
          <w:sz w:val="19"/>
          <w:szCs w:val="19"/>
        </w:rPr>
        <w:t xml:space="preserve"> </w:t>
      </w:r>
      <w:r w:rsidR="00DC59A5" w:rsidRPr="00B56AC6">
        <w:rPr>
          <w:rFonts w:ascii="Arial" w:hAnsi="Arial" w:cs="Arial"/>
          <w:color w:val="222222"/>
          <w:sz w:val="19"/>
          <w:szCs w:val="19"/>
        </w:rPr>
        <w:t xml:space="preserve">- </w:t>
      </w:r>
      <w:r w:rsidRPr="00B56AC6">
        <w:rPr>
          <w:rFonts w:ascii="Arial" w:hAnsi="Arial" w:cs="Arial"/>
          <w:color w:val="222222"/>
          <w:sz w:val="19"/>
          <w:szCs w:val="19"/>
          <w:shd w:val="clear" w:color="auto" w:fill="F8F8F8"/>
        </w:rPr>
        <w:t>The following was</w:t>
      </w:r>
      <w:r>
        <w:rPr>
          <w:rFonts w:ascii="Arial" w:hAnsi="Arial" w:cs="Arial"/>
          <w:color w:val="222222"/>
          <w:sz w:val="19"/>
          <w:szCs w:val="19"/>
          <w:shd w:val="clear" w:color="auto" w:fill="F8F8F8"/>
        </w:rPr>
        <w:t xml:space="preserve"> sent from Dr. Michael Johnson,</w:t>
      </w:r>
    </w:p>
    <w:p w14:paraId="18E5C1F2" w14:textId="77777777" w:rsidR="00DC59A5" w:rsidRPr="00B56AC6" w:rsidRDefault="00B56AC6" w:rsidP="00B56AC6">
      <w:pPr>
        <w:pStyle w:val="ListParagraph"/>
        <w:shd w:val="clear" w:color="auto" w:fill="FFFFFF"/>
        <w:rPr>
          <w:rFonts w:ascii="Arial" w:hAnsi="Arial" w:cs="Arial"/>
          <w:color w:val="222222"/>
          <w:sz w:val="24"/>
        </w:rPr>
      </w:pPr>
      <w:r w:rsidRPr="00B56AC6">
        <w:rPr>
          <w:rFonts w:ascii="Arial" w:hAnsi="Arial" w:cs="Arial"/>
          <w:color w:val="222222"/>
          <w:sz w:val="20"/>
          <w:szCs w:val="19"/>
          <w:shd w:val="clear" w:color="auto" w:fill="F8F8F8"/>
        </w:rPr>
        <w:t>"</w:t>
      </w:r>
      <w:r w:rsidRPr="00B56AC6">
        <w:rPr>
          <w:rFonts w:ascii="Arial" w:hAnsi="Arial" w:cs="Arial"/>
          <w:color w:val="222222"/>
          <w:sz w:val="20"/>
          <w:szCs w:val="19"/>
          <w:shd w:val="clear" w:color="auto" w:fill="FFFFFF"/>
        </w:rPr>
        <w:t>The opportunity is for a candidate to shadow the dentist and learn the role of a dental assistant. The days needed are </w:t>
      </w:r>
      <w:r w:rsidRPr="00B56AC6">
        <w:rPr>
          <w:rStyle w:val="m-604462873528539873gmail-aqj"/>
          <w:rFonts w:ascii="Arial" w:hAnsi="Arial" w:cs="Arial"/>
          <w:color w:val="222222"/>
          <w:sz w:val="20"/>
          <w:szCs w:val="19"/>
          <w:shd w:val="clear" w:color="auto" w:fill="FFFFFF"/>
        </w:rPr>
        <w:t>Tuesday</w:t>
      </w:r>
      <w:r w:rsidRPr="00B56AC6">
        <w:rPr>
          <w:rFonts w:ascii="Arial" w:hAnsi="Arial" w:cs="Arial"/>
          <w:color w:val="222222"/>
          <w:sz w:val="20"/>
          <w:szCs w:val="19"/>
          <w:shd w:val="clear" w:color="auto" w:fill="FFFFFF"/>
        </w:rPr>
        <w:t> and </w:t>
      </w:r>
      <w:r w:rsidRPr="00B56AC6">
        <w:rPr>
          <w:rStyle w:val="m-604462873528539873gmail-aqj"/>
          <w:rFonts w:ascii="Arial" w:hAnsi="Arial" w:cs="Arial"/>
          <w:color w:val="222222"/>
          <w:sz w:val="20"/>
          <w:szCs w:val="19"/>
          <w:shd w:val="clear" w:color="auto" w:fill="FFFFFF"/>
        </w:rPr>
        <w:t>Wednesday</w:t>
      </w:r>
      <w:r w:rsidRPr="00B56AC6">
        <w:rPr>
          <w:rFonts w:ascii="Arial" w:hAnsi="Arial" w:cs="Arial"/>
          <w:color w:val="222222"/>
          <w:sz w:val="20"/>
          <w:szCs w:val="19"/>
          <w:shd w:val="clear" w:color="auto" w:fill="FFFFFF"/>
        </w:rPr>
        <w:t> from 9-5. Many past candidates are either in dental school or have graduated.</w:t>
      </w:r>
      <w:r>
        <w:rPr>
          <w:rFonts w:ascii="Arial" w:hAnsi="Arial" w:cs="Arial"/>
          <w:color w:val="222222"/>
          <w:sz w:val="20"/>
          <w:szCs w:val="19"/>
          <w:shd w:val="clear" w:color="auto" w:fill="F8F8F8"/>
        </w:rPr>
        <w:t xml:space="preserve"> </w:t>
      </w:r>
      <w:r w:rsidRPr="00B56AC6">
        <w:rPr>
          <w:rFonts w:ascii="Arial" w:hAnsi="Arial" w:cs="Arial"/>
          <w:color w:val="222222"/>
          <w:sz w:val="20"/>
          <w:szCs w:val="19"/>
          <w:shd w:val="clear" w:color="auto" w:fill="FFFFFF"/>
        </w:rPr>
        <w:t>This is an excellent opportunity to learn all aspects of the general dental office and to receive a letter of recommendation as warranted.</w:t>
      </w:r>
      <w:r w:rsidRPr="00B56AC6">
        <w:rPr>
          <w:rFonts w:ascii="Arial" w:hAnsi="Arial" w:cs="Arial"/>
          <w:color w:val="222222"/>
          <w:sz w:val="20"/>
          <w:szCs w:val="19"/>
          <w:shd w:val="clear" w:color="auto" w:fill="F8F8F8"/>
        </w:rPr>
        <w:t xml:space="preserve"> </w:t>
      </w:r>
      <w:r w:rsidRPr="00B56AC6">
        <w:rPr>
          <w:rFonts w:ascii="Arial" w:hAnsi="Arial" w:cs="Arial"/>
          <w:color w:val="222222"/>
          <w:sz w:val="20"/>
          <w:szCs w:val="19"/>
          <w:shd w:val="clear" w:color="auto" w:fill="FFFFFF"/>
        </w:rPr>
        <w:t>This is a paid position.</w:t>
      </w:r>
      <w:r w:rsidRPr="00B56AC6">
        <w:rPr>
          <w:rFonts w:ascii="Arial" w:hAnsi="Arial" w:cs="Arial"/>
          <w:color w:val="222222"/>
          <w:sz w:val="20"/>
          <w:szCs w:val="19"/>
          <w:shd w:val="clear" w:color="auto" w:fill="F8F8F8"/>
        </w:rPr>
        <w:t xml:space="preserve"> </w:t>
      </w:r>
      <w:r w:rsidRPr="00B56AC6">
        <w:rPr>
          <w:rFonts w:ascii="Arial" w:hAnsi="Arial" w:cs="Arial"/>
          <w:color w:val="222222"/>
          <w:sz w:val="20"/>
          <w:szCs w:val="19"/>
          <w:shd w:val="clear" w:color="auto" w:fill="FFFFFF"/>
        </w:rPr>
        <w:t>Please contact me at</w:t>
      </w:r>
      <w:r w:rsidRPr="00B56AC6">
        <w:rPr>
          <w:rFonts w:ascii="Arial" w:hAnsi="Arial" w:cs="Arial"/>
          <w:color w:val="222222"/>
          <w:sz w:val="20"/>
          <w:szCs w:val="19"/>
          <w:shd w:val="clear" w:color="auto" w:fill="F8F8F8"/>
        </w:rPr>
        <w:t xml:space="preserve"> </w:t>
      </w:r>
      <w:hyperlink r:id="rId12" w:tgtFrame="_blank" w:history="1">
        <w:r w:rsidRPr="00B56AC6">
          <w:rPr>
            <w:rStyle w:val="Hyperlink"/>
            <w:rFonts w:ascii="Arial" w:hAnsi="Arial" w:cs="Arial"/>
            <w:color w:val="1155CC"/>
            <w:sz w:val="20"/>
            <w:szCs w:val="19"/>
            <w:shd w:val="clear" w:color="auto" w:fill="FFFFFF"/>
          </w:rPr>
          <w:t>773-354-3497</w:t>
        </w:r>
      </w:hyperlink>
      <w:r w:rsidRPr="00B56AC6">
        <w:rPr>
          <w:rFonts w:ascii="Arial" w:hAnsi="Arial" w:cs="Arial"/>
          <w:color w:val="222222"/>
          <w:sz w:val="20"/>
          <w:szCs w:val="19"/>
          <w:shd w:val="clear" w:color="auto" w:fill="FFFFFF"/>
        </w:rPr>
        <w:t>  or</w:t>
      </w:r>
      <w:r w:rsidRPr="00B56AC6">
        <w:rPr>
          <w:rFonts w:ascii="Arial" w:hAnsi="Arial" w:cs="Arial"/>
          <w:color w:val="222222"/>
          <w:sz w:val="20"/>
          <w:szCs w:val="19"/>
          <w:shd w:val="clear" w:color="auto" w:fill="F8F8F8"/>
        </w:rPr>
        <w:t xml:space="preserve"> </w:t>
      </w:r>
      <w:hyperlink r:id="rId13" w:tgtFrame="_blank" w:history="1">
        <w:r w:rsidRPr="00B56AC6">
          <w:rPr>
            <w:rStyle w:val="Hyperlink"/>
            <w:rFonts w:ascii="Arial" w:hAnsi="Arial" w:cs="Arial"/>
            <w:color w:val="1155CC"/>
            <w:sz w:val="20"/>
            <w:szCs w:val="19"/>
            <w:shd w:val="clear" w:color="auto" w:fill="FFFFFF"/>
          </w:rPr>
          <w:t>mjohnsondds@msn.com</w:t>
        </w:r>
      </w:hyperlink>
      <w:r w:rsidRPr="00B56AC6">
        <w:rPr>
          <w:rFonts w:ascii="Arial" w:hAnsi="Arial" w:cs="Arial"/>
          <w:color w:val="222222"/>
          <w:sz w:val="20"/>
          <w:szCs w:val="19"/>
          <w:shd w:val="clear" w:color="auto" w:fill="F8F8F8"/>
        </w:rPr>
        <w:t>"</w:t>
      </w:r>
    </w:p>
    <w:p w14:paraId="414E300A" w14:textId="77777777" w:rsidR="00DC59A5" w:rsidRDefault="00DC59A5" w:rsidP="00DC59A5">
      <w:pPr>
        <w:shd w:val="clear" w:color="auto" w:fill="FFFFFF"/>
        <w:spacing w:after="0"/>
        <w:rPr>
          <w:rFonts w:ascii="Arial" w:hAnsi="Arial" w:cs="Arial"/>
          <w:color w:val="222222"/>
          <w:sz w:val="19"/>
          <w:szCs w:val="19"/>
        </w:rPr>
      </w:pPr>
    </w:p>
    <w:p w14:paraId="6F95C247" w14:textId="77777777" w:rsidR="009B75DC" w:rsidRPr="00B56AC6" w:rsidRDefault="00DC59A5" w:rsidP="00B56AC6">
      <w:pPr>
        <w:shd w:val="clear" w:color="auto" w:fill="FFFFFF"/>
        <w:ind w:left="360"/>
        <w:rPr>
          <w:rFonts w:ascii="Arial" w:hAnsi="Arial" w:cs="Arial"/>
          <w:color w:val="4472C4" w:themeColor="accent1"/>
          <w:sz w:val="19"/>
          <w:szCs w:val="19"/>
        </w:rPr>
      </w:pPr>
      <w:r w:rsidRPr="00DC59A5">
        <w:rPr>
          <w:rFonts w:ascii="Arial" w:hAnsi="Arial" w:cs="Arial"/>
          <w:b/>
          <w:bCs/>
          <w:color w:val="4472C4" w:themeColor="accent1"/>
          <w:sz w:val="19"/>
          <w:szCs w:val="19"/>
          <w:u w:val="single"/>
        </w:rPr>
        <w:t>OTHER</w:t>
      </w:r>
    </w:p>
    <w:p w14:paraId="5F4B050B" w14:textId="77777777" w:rsidR="00DC59A5" w:rsidRPr="009B75DC" w:rsidRDefault="00DC59A5" w:rsidP="00115A41">
      <w:pPr>
        <w:numPr>
          <w:ilvl w:val="0"/>
          <w:numId w:val="35"/>
        </w:numPr>
        <w:shd w:val="clear" w:color="auto" w:fill="FFFFFF"/>
        <w:spacing w:after="0" w:line="240" w:lineRule="auto"/>
        <w:ind w:left="720"/>
        <w:rPr>
          <w:rFonts w:ascii="Arial" w:hAnsi="Arial" w:cs="Arial"/>
          <w:color w:val="222222"/>
          <w:sz w:val="19"/>
          <w:szCs w:val="19"/>
        </w:rPr>
      </w:pPr>
      <w:r w:rsidRPr="009B75DC">
        <w:rPr>
          <w:rFonts w:ascii="Arial" w:hAnsi="Arial" w:cs="Arial"/>
          <w:color w:val="9900FF"/>
          <w:sz w:val="19"/>
          <w:szCs w:val="19"/>
        </w:rPr>
        <w:t>News for </w:t>
      </w:r>
      <w:r w:rsidRPr="009B75DC">
        <w:rPr>
          <w:rFonts w:ascii="Arial" w:hAnsi="Arial" w:cs="Arial"/>
          <w:b/>
          <w:bCs/>
          <w:color w:val="9900FF"/>
          <w:sz w:val="19"/>
          <w:szCs w:val="19"/>
        </w:rPr>
        <w:t>Graduating Seniors</w:t>
      </w:r>
      <w:r w:rsidRPr="009B75DC">
        <w:rPr>
          <w:rFonts w:ascii="Arial" w:hAnsi="Arial" w:cs="Arial"/>
          <w:color w:val="000000"/>
          <w:sz w:val="19"/>
          <w:szCs w:val="19"/>
        </w:rPr>
        <w:t>: we'll be giving </w:t>
      </w:r>
      <w:r w:rsidRPr="009B75DC">
        <w:rPr>
          <w:rFonts w:ascii="Arial" w:hAnsi="Arial" w:cs="Arial"/>
          <w:b/>
          <w:bCs/>
          <w:color w:val="000000"/>
          <w:sz w:val="19"/>
          <w:szCs w:val="19"/>
        </w:rPr>
        <w:t>graduation cords </w:t>
      </w:r>
      <w:r w:rsidRPr="009B75DC">
        <w:rPr>
          <w:rFonts w:ascii="Arial" w:hAnsi="Arial" w:cs="Arial"/>
          <w:color w:val="000000"/>
          <w:sz w:val="19"/>
          <w:szCs w:val="19"/>
        </w:rPr>
        <w:t>to all graduation active PDC members, so when you walk across the stage Pre-dental club will be with you!</w:t>
      </w:r>
    </w:p>
    <w:p w14:paraId="5C0D5C86" w14:textId="77777777" w:rsidR="009B75DC" w:rsidRPr="009B75DC" w:rsidRDefault="009B75DC" w:rsidP="00115A41">
      <w:pPr>
        <w:shd w:val="clear" w:color="auto" w:fill="FFFFFF"/>
        <w:spacing w:after="0" w:line="240" w:lineRule="auto"/>
        <w:ind w:left="-585"/>
        <w:rPr>
          <w:rFonts w:ascii="Arial" w:hAnsi="Arial" w:cs="Arial"/>
          <w:color w:val="222222"/>
          <w:sz w:val="19"/>
          <w:szCs w:val="19"/>
        </w:rPr>
      </w:pPr>
    </w:p>
    <w:p w14:paraId="07A35F3E" w14:textId="77777777" w:rsidR="00DC59A5" w:rsidRDefault="00DC59A5" w:rsidP="00115A41">
      <w:pPr>
        <w:numPr>
          <w:ilvl w:val="0"/>
          <w:numId w:val="35"/>
        </w:numPr>
        <w:shd w:val="clear" w:color="auto" w:fill="FFFFFF"/>
        <w:spacing w:after="240" w:line="240" w:lineRule="auto"/>
        <w:ind w:left="720"/>
        <w:rPr>
          <w:rFonts w:ascii="Arial" w:hAnsi="Arial" w:cs="Arial"/>
          <w:color w:val="222222"/>
          <w:sz w:val="19"/>
          <w:szCs w:val="19"/>
        </w:rPr>
      </w:pPr>
      <w:r>
        <w:rPr>
          <w:rFonts w:ascii="Arial" w:hAnsi="Arial" w:cs="Arial"/>
          <w:color w:val="9900FF"/>
          <w:sz w:val="19"/>
          <w:szCs w:val="19"/>
        </w:rPr>
        <w:t>PDC Board Elections</w:t>
      </w:r>
      <w:r>
        <w:rPr>
          <w:rFonts w:ascii="Arial" w:hAnsi="Arial" w:cs="Arial"/>
          <w:color w:val="000000"/>
          <w:sz w:val="19"/>
          <w:szCs w:val="19"/>
        </w:rPr>
        <w:t>: elections will be held for 2018-2019 PDC board positions in </w:t>
      </w:r>
      <w:r>
        <w:rPr>
          <w:rFonts w:ascii="Arial" w:hAnsi="Arial" w:cs="Arial"/>
          <w:color w:val="000000"/>
          <w:sz w:val="19"/>
          <w:szCs w:val="19"/>
          <w:u w:val="single"/>
        </w:rPr>
        <w:t>April</w:t>
      </w:r>
      <w:r>
        <w:rPr>
          <w:rFonts w:ascii="Arial" w:hAnsi="Arial" w:cs="Arial"/>
          <w:color w:val="000000"/>
          <w:sz w:val="19"/>
          <w:szCs w:val="19"/>
        </w:rPr>
        <w:t xml:space="preserve">, so if you're considering running we encourage you to start thinking about it. Individuals who wish to run need to prepare a </w:t>
      </w:r>
      <w:proofErr w:type="gramStart"/>
      <w:r>
        <w:rPr>
          <w:rFonts w:ascii="Arial" w:hAnsi="Arial" w:cs="Arial"/>
          <w:color w:val="000000"/>
          <w:sz w:val="19"/>
          <w:szCs w:val="19"/>
        </w:rPr>
        <w:t>2-4 minute</w:t>
      </w:r>
      <w:proofErr w:type="gramEnd"/>
      <w:r>
        <w:rPr>
          <w:rFonts w:ascii="Arial" w:hAnsi="Arial" w:cs="Arial"/>
          <w:color w:val="000000"/>
          <w:sz w:val="19"/>
          <w:szCs w:val="19"/>
        </w:rPr>
        <w:t xml:space="preserve"> speech for the position they're running for, and you can only one for one position. An email with more details about elections will be sent soon, so keep your eyes out for that if you want to know more.</w:t>
      </w:r>
    </w:p>
    <w:p w14:paraId="218989D8" w14:textId="77777777" w:rsidR="00DC59A5" w:rsidRPr="00DC59A5" w:rsidRDefault="00DC59A5" w:rsidP="00115A41">
      <w:pPr>
        <w:numPr>
          <w:ilvl w:val="0"/>
          <w:numId w:val="35"/>
        </w:numPr>
        <w:shd w:val="clear" w:color="auto" w:fill="FFFFFF"/>
        <w:spacing w:after="240" w:line="240" w:lineRule="auto"/>
        <w:ind w:left="720"/>
        <w:rPr>
          <w:rFonts w:ascii="Arial" w:hAnsi="Arial" w:cs="Arial"/>
          <w:color w:val="222222"/>
          <w:sz w:val="19"/>
          <w:szCs w:val="19"/>
        </w:rPr>
      </w:pPr>
      <w:r w:rsidRPr="00DC59A5">
        <w:rPr>
          <w:rFonts w:ascii="Arial" w:hAnsi="Arial" w:cs="Arial"/>
          <w:bCs/>
          <w:color w:val="9900FF"/>
          <w:sz w:val="19"/>
          <w:szCs w:val="19"/>
        </w:rPr>
        <w:t>DA</w:t>
      </w:r>
      <w:r>
        <w:rPr>
          <w:rFonts w:ascii="Arial" w:hAnsi="Arial" w:cs="Arial"/>
          <w:bCs/>
          <w:color w:val="9900FF"/>
          <w:sz w:val="19"/>
          <w:szCs w:val="19"/>
        </w:rPr>
        <w:t>T Preparation Material Discount Codes</w:t>
      </w:r>
    </w:p>
    <w:p w14:paraId="3479DF6A" w14:textId="77777777" w:rsidR="00DC59A5" w:rsidRPr="00B56AC6" w:rsidRDefault="00DC59A5" w:rsidP="00115A41">
      <w:pPr>
        <w:pStyle w:val="ListParagraph"/>
        <w:shd w:val="clear" w:color="auto" w:fill="FFFFFF"/>
        <w:spacing w:after="0" w:line="240" w:lineRule="auto"/>
        <w:ind w:left="855"/>
        <w:rPr>
          <w:rFonts w:ascii="Arial" w:eastAsia="Times New Roman" w:hAnsi="Arial" w:cs="Arial"/>
          <w:color w:val="222222"/>
          <w:sz w:val="19"/>
          <w:szCs w:val="19"/>
          <w:highlight w:val="yellow"/>
        </w:rPr>
      </w:pPr>
      <w:r w:rsidRPr="00B56AC6">
        <w:rPr>
          <w:rFonts w:ascii="Arial" w:eastAsia="Times New Roman" w:hAnsi="Arial" w:cs="Arial"/>
          <w:color w:val="222222"/>
          <w:sz w:val="19"/>
          <w:szCs w:val="19"/>
          <w:highlight w:val="yellow"/>
        </w:rPr>
        <w:t>DAT Bootcamp 20% off -"</w:t>
      </w:r>
      <w:proofErr w:type="spellStart"/>
      <w:r w:rsidRPr="00B56AC6">
        <w:rPr>
          <w:rFonts w:ascii="Arial" w:eastAsia="Times New Roman" w:hAnsi="Arial" w:cs="Arial"/>
          <w:color w:val="222222"/>
          <w:sz w:val="19"/>
          <w:szCs w:val="19"/>
          <w:highlight w:val="yellow"/>
        </w:rPr>
        <w:t>uicpdc</w:t>
      </w:r>
      <w:proofErr w:type="spellEnd"/>
      <w:r w:rsidRPr="00B56AC6">
        <w:rPr>
          <w:rFonts w:ascii="Arial" w:eastAsia="Times New Roman" w:hAnsi="Arial" w:cs="Arial"/>
          <w:color w:val="222222"/>
          <w:sz w:val="19"/>
          <w:szCs w:val="19"/>
          <w:highlight w:val="yellow"/>
        </w:rPr>
        <w:t>"</w:t>
      </w:r>
    </w:p>
    <w:p w14:paraId="427CA4F9" w14:textId="77777777" w:rsidR="00DC59A5" w:rsidRDefault="00DC59A5" w:rsidP="00115A41">
      <w:pPr>
        <w:pStyle w:val="ListParagraph"/>
        <w:shd w:val="clear" w:color="auto" w:fill="FFFFFF"/>
        <w:spacing w:after="0" w:line="240" w:lineRule="auto"/>
        <w:ind w:left="855"/>
        <w:rPr>
          <w:rFonts w:ascii="Arial" w:eastAsia="Times New Roman" w:hAnsi="Arial" w:cs="Arial"/>
          <w:color w:val="222222"/>
          <w:sz w:val="19"/>
          <w:szCs w:val="19"/>
        </w:rPr>
      </w:pPr>
      <w:r w:rsidRPr="00B56AC6">
        <w:rPr>
          <w:rFonts w:ascii="Arial" w:eastAsia="Times New Roman" w:hAnsi="Arial" w:cs="Arial"/>
          <w:color w:val="222222"/>
          <w:sz w:val="19"/>
          <w:szCs w:val="19"/>
          <w:highlight w:val="yellow"/>
        </w:rPr>
        <w:t>Gold Standard DAT 30% off code - "UIC30"</w:t>
      </w:r>
    </w:p>
    <w:p w14:paraId="42D1B887" w14:textId="77777777" w:rsidR="00115A41" w:rsidRPr="009B75DC" w:rsidRDefault="00115A41" w:rsidP="009B75DC">
      <w:pPr>
        <w:pStyle w:val="ListParagraph"/>
        <w:shd w:val="clear" w:color="auto" w:fill="FFFFFF"/>
        <w:spacing w:after="0" w:line="240" w:lineRule="auto"/>
        <w:ind w:left="1440"/>
        <w:rPr>
          <w:rFonts w:ascii="Arial" w:eastAsia="Times New Roman" w:hAnsi="Arial" w:cs="Arial"/>
          <w:color w:val="222222"/>
          <w:sz w:val="19"/>
          <w:szCs w:val="19"/>
        </w:rPr>
      </w:pPr>
    </w:p>
    <w:p w14:paraId="02A0E53E" w14:textId="77777777" w:rsidR="00DC59A5" w:rsidRPr="00B56AC6" w:rsidRDefault="00DC59A5" w:rsidP="009B75DC">
      <w:pPr>
        <w:numPr>
          <w:ilvl w:val="0"/>
          <w:numId w:val="36"/>
        </w:numPr>
        <w:shd w:val="clear" w:color="auto" w:fill="FFFFFF"/>
        <w:spacing w:after="0" w:line="240" w:lineRule="auto"/>
        <w:rPr>
          <w:rFonts w:ascii="Arial" w:hAnsi="Arial" w:cs="Arial"/>
          <w:color w:val="CC00CC"/>
          <w:sz w:val="19"/>
          <w:szCs w:val="19"/>
        </w:rPr>
      </w:pPr>
      <w:r w:rsidRPr="00B56AC6">
        <w:rPr>
          <w:rFonts w:ascii="Arial" w:hAnsi="Arial" w:cs="Arial"/>
          <w:color w:val="CC00CC"/>
          <w:sz w:val="19"/>
          <w:szCs w:val="19"/>
        </w:rPr>
        <w:t>Our</w:t>
      </w:r>
      <w:r w:rsidR="009B75DC" w:rsidRPr="00B56AC6">
        <w:rPr>
          <w:rFonts w:ascii="Arial" w:hAnsi="Arial" w:cs="Arial"/>
          <w:color w:val="CC00CC"/>
          <w:sz w:val="19"/>
          <w:szCs w:val="19"/>
        </w:rPr>
        <w:t xml:space="preserve"> NEW spring 2018</w:t>
      </w:r>
      <w:r w:rsidRPr="00B56AC6">
        <w:rPr>
          <w:rFonts w:ascii="Arial" w:hAnsi="Arial" w:cs="Arial"/>
          <w:color w:val="CC00CC"/>
          <w:sz w:val="19"/>
          <w:szCs w:val="19"/>
        </w:rPr>
        <w:t xml:space="preserve"> office hours </w:t>
      </w:r>
      <w:r w:rsidR="009B75DC" w:rsidRPr="00B56AC6">
        <w:rPr>
          <w:rFonts w:ascii="Arial" w:hAnsi="Arial" w:cs="Arial"/>
          <w:color w:val="CC00CC"/>
          <w:sz w:val="19"/>
          <w:szCs w:val="19"/>
        </w:rPr>
        <w:t>are below,</w:t>
      </w:r>
    </w:p>
    <w:p w14:paraId="718738F6" w14:textId="77777777" w:rsidR="009B75DC" w:rsidRPr="00B56AC6" w:rsidRDefault="009B75DC" w:rsidP="009B75DC">
      <w:pPr>
        <w:shd w:val="clear" w:color="auto" w:fill="FFFFFF"/>
        <w:spacing w:after="0" w:line="240" w:lineRule="auto"/>
        <w:ind w:left="720"/>
        <w:rPr>
          <w:rFonts w:ascii="Arial" w:hAnsi="Arial" w:cs="Arial"/>
          <w:color w:val="CC00CC"/>
          <w:sz w:val="19"/>
          <w:szCs w:val="19"/>
        </w:rPr>
      </w:pPr>
    </w:p>
    <w:p w14:paraId="6BA13379" w14:textId="77777777" w:rsidR="009B75DC" w:rsidRPr="00B56AC6" w:rsidRDefault="009B75DC" w:rsidP="009B75DC">
      <w:pPr>
        <w:pStyle w:val="ListParagraph"/>
        <w:shd w:val="clear" w:color="auto" w:fill="FFFFFF"/>
        <w:spacing w:after="0" w:line="240" w:lineRule="auto"/>
        <w:ind w:left="1440"/>
        <w:rPr>
          <w:rFonts w:ascii="Arial" w:eastAsia="Times New Roman" w:hAnsi="Arial" w:cs="Arial"/>
          <w:color w:val="CC00CC"/>
          <w:sz w:val="19"/>
          <w:szCs w:val="19"/>
        </w:rPr>
      </w:pPr>
      <w:r w:rsidRPr="00B56AC6">
        <w:rPr>
          <w:rFonts w:ascii="Arial" w:eastAsia="Times New Roman" w:hAnsi="Arial" w:cs="Arial"/>
          <w:b/>
          <w:bCs/>
          <w:color w:val="CC00CC"/>
          <w:sz w:val="19"/>
          <w:szCs w:val="19"/>
        </w:rPr>
        <w:t>Monday:</w:t>
      </w:r>
      <w:r w:rsidRPr="00B56AC6">
        <w:rPr>
          <w:rFonts w:ascii="Arial" w:eastAsia="Times New Roman" w:hAnsi="Arial" w:cs="Arial"/>
          <w:color w:val="CC00CC"/>
          <w:sz w:val="19"/>
          <w:szCs w:val="19"/>
        </w:rPr>
        <w:t> 11:00-1:00pm</w:t>
      </w:r>
    </w:p>
    <w:p w14:paraId="22408E56" w14:textId="77777777" w:rsidR="009B75DC" w:rsidRPr="00B56AC6" w:rsidRDefault="009B75DC" w:rsidP="009B75DC">
      <w:pPr>
        <w:pStyle w:val="ListParagraph"/>
        <w:shd w:val="clear" w:color="auto" w:fill="FFFFFF"/>
        <w:spacing w:after="0" w:line="240" w:lineRule="auto"/>
        <w:ind w:left="1440"/>
        <w:rPr>
          <w:rFonts w:ascii="Arial" w:eastAsia="Times New Roman" w:hAnsi="Arial" w:cs="Arial"/>
          <w:color w:val="CC00CC"/>
          <w:sz w:val="19"/>
          <w:szCs w:val="19"/>
        </w:rPr>
      </w:pPr>
      <w:r w:rsidRPr="00B56AC6">
        <w:rPr>
          <w:rFonts w:ascii="Arial" w:eastAsia="Times New Roman" w:hAnsi="Arial" w:cs="Arial"/>
          <w:b/>
          <w:bCs/>
          <w:color w:val="CC00CC"/>
          <w:sz w:val="19"/>
          <w:szCs w:val="19"/>
        </w:rPr>
        <w:t>Tuesday: </w:t>
      </w:r>
      <w:r w:rsidRPr="00B56AC6">
        <w:rPr>
          <w:rFonts w:ascii="Arial" w:eastAsia="Times New Roman" w:hAnsi="Arial" w:cs="Arial"/>
          <w:color w:val="CC00CC"/>
          <w:sz w:val="19"/>
          <w:szCs w:val="19"/>
        </w:rPr>
        <w:t>8:30-11:30am and 3:00-6:00pm</w:t>
      </w:r>
    </w:p>
    <w:p w14:paraId="21A149F1" w14:textId="77777777" w:rsidR="009B75DC" w:rsidRPr="00B56AC6" w:rsidRDefault="009B75DC" w:rsidP="009B75DC">
      <w:pPr>
        <w:pStyle w:val="ListParagraph"/>
        <w:shd w:val="clear" w:color="auto" w:fill="FFFFFF"/>
        <w:spacing w:after="0" w:line="240" w:lineRule="auto"/>
        <w:ind w:left="1440"/>
        <w:rPr>
          <w:rFonts w:ascii="Arial" w:eastAsia="Times New Roman" w:hAnsi="Arial" w:cs="Arial"/>
          <w:color w:val="CC00CC"/>
          <w:sz w:val="19"/>
          <w:szCs w:val="19"/>
        </w:rPr>
      </w:pPr>
      <w:r w:rsidRPr="00B56AC6">
        <w:rPr>
          <w:rFonts w:ascii="Arial" w:eastAsia="Times New Roman" w:hAnsi="Arial" w:cs="Arial"/>
          <w:b/>
          <w:bCs/>
          <w:color w:val="CC00CC"/>
          <w:sz w:val="19"/>
          <w:szCs w:val="19"/>
        </w:rPr>
        <w:t>Wednesday: </w:t>
      </w:r>
      <w:r w:rsidRPr="00B56AC6">
        <w:rPr>
          <w:rFonts w:ascii="Arial" w:eastAsia="Times New Roman" w:hAnsi="Arial" w:cs="Arial"/>
          <w:color w:val="CC00CC"/>
          <w:sz w:val="19"/>
          <w:szCs w:val="19"/>
        </w:rPr>
        <w:t>7:30-11:00am</w:t>
      </w:r>
    </w:p>
    <w:p w14:paraId="439E6E14" w14:textId="77777777" w:rsidR="009B75DC" w:rsidRPr="00B56AC6" w:rsidRDefault="009B75DC" w:rsidP="009B75DC">
      <w:pPr>
        <w:pStyle w:val="ListParagraph"/>
        <w:shd w:val="clear" w:color="auto" w:fill="FFFFFF"/>
        <w:spacing w:after="0" w:line="240" w:lineRule="auto"/>
        <w:ind w:left="1440"/>
        <w:rPr>
          <w:rFonts w:ascii="Arial" w:eastAsia="Times New Roman" w:hAnsi="Arial" w:cs="Arial"/>
          <w:color w:val="CC00CC"/>
          <w:sz w:val="19"/>
          <w:szCs w:val="19"/>
        </w:rPr>
      </w:pPr>
      <w:r w:rsidRPr="00B56AC6">
        <w:rPr>
          <w:rFonts w:ascii="Arial" w:eastAsia="Times New Roman" w:hAnsi="Arial" w:cs="Arial"/>
          <w:b/>
          <w:bCs/>
          <w:color w:val="CC00CC"/>
          <w:sz w:val="19"/>
          <w:szCs w:val="19"/>
        </w:rPr>
        <w:t>Thursday</w:t>
      </w:r>
      <w:r w:rsidRPr="00B56AC6">
        <w:rPr>
          <w:rFonts w:ascii="Arial" w:eastAsia="Times New Roman" w:hAnsi="Arial" w:cs="Arial"/>
          <w:color w:val="CC00CC"/>
          <w:sz w:val="19"/>
          <w:szCs w:val="19"/>
        </w:rPr>
        <w:t>: 12:30-2:50pm</w:t>
      </w:r>
    </w:p>
    <w:p w14:paraId="2FF1D2B4" w14:textId="77777777" w:rsidR="009B75DC" w:rsidRDefault="009B75DC" w:rsidP="009B75DC">
      <w:pPr>
        <w:shd w:val="clear" w:color="auto" w:fill="FFFFFF"/>
        <w:spacing w:after="0" w:line="240" w:lineRule="auto"/>
        <w:ind w:left="945"/>
        <w:rPr>
          <w:rFonts w:ascii="Arial" w:hAnsi="Arial" w:cs="Arial"/>
          <w:color w:val="222222"/>
          <w:sz w:val="19"/>
          <w:szCs w:val="19"/>
        </w:rPr>
      </w:pPr>
    </w:p>
    <w:p w14:paraId="6B2D0A45" w14:textId="77777777" w:rsidR="009B75DC" w:rsidRPr="00115A41" w:rsidRDefault="00DC59A5" w:rsidP="00115A41">
      <w:pPr>
        <w:numPr>
          <w:ilvl w:val="0"/>
          <w:numId w:val="36"/>
        </w:numPr>
        <w:shd w:val="clear" w:color="auto" w:fill="FFFFFF"/>
        <w:spacing w:after="0" w:line="240" w:lineRule="auto"/>
        <w:rPr>
          <w:rFonts w:ascii="Arial" w:hAnsi="Arial" w:cs="Arial"/>
          <w:color w:val="222222"/>
          <w:sz w:val="19"/>
          <w:szCs w:val="19"/>
        </w:rPr>
      </w:pPr>
      <w:r>
        <w:rPr>
          <w:rFonts w:ascii="Arial" w:hAnsi="Arial" w:cs="Arial"/>
          <w:b/>
          <w:bCs/>
          <w:color w:val="9900FF"/>
          <w:sz w:val="19"/>
          <w:szCs w:val="19"/>
        </w:rPr>
        <w:lastRenderedPageBreak/>
        <w:t>Students Applying to Dental School This Summer</w:t>
      </w:r>
      <w:r>
        <w:rPr>
          <w:rFonts w:ascii="Arial" w:hAnsi="Arial" w:cs="Arial"/>
          <w:color w:val="000000"/>
          <w:sz w:val="19"/>
          <w:szCs w:val="19"/>
        </w:rPr>
        <w:t>: the process to apply has changed slightly, so please read in detail the following information forwarded from UIC College of Dentistry. Additionally, there will be informative AADSAS sessions on </w:t>
      </w:r>
    </w:p>
    <w:p w14:paraId="39EFF2D3" w14:textId="77777777" w:rsidR="00DC59A5" w:rsidRPr="009B75DC" w:rsidRDefault="00DC59A5" w:rsidP="009B75DC">
      <w:pPr>
        <w:pStyle w:val="ListParagraph"/>
        <w:shd w:val="clear" w:color="auto" w:fill="FFFFFF"/>
        <w:spacing w:after="0" w:line="240" w:lineRule="auto"/>
        <w:ind w:left="1440"/>
        <w:textAlignment w:val="baseline"/>
        <w:rPr>
          <w:rFonts w:ascii="inherit" w:hAnsi="inherit" w:cs="Arial"/>
          <w:color w:val="222222"/>
          <w:sz w:val="19"/>
          <w:szCs w:val="19"/>
        </w:rPr>
      </w:pPr>
      <w:r w:rsidRPr="009B75DC">
        <w:rPr>
          <w:rFonts w:ascii="Calibri" w:hAnsi="Calibri" w:cs="Calibri"/>
          <w:color w:val="0000FF"/>
          <w:bdr w:val="none" w:sz="0" w:space="0" w:color="auto" w:frame="1"/>
        </w:rPr>
        <w:t>Friday, April 20 from 1-2pm in 850 UH</w:t>
      </w:r>
    </w:p>
    <w:p w14:paraId="454368EF" w14:textId="77777777" w:rsidR="00DC59A5" w:rsidRDefault="00DC59A5" w:rsidP="00FA2E13">
      <w:pPr>
        <w:pStyle w:val="ListParagraph"/>
        <w:shd w:val="clear" w:color="auto" w:fill="FFFFFF"/>
        <w:spacing w:after="0" w:line="240" w:lineRule="auto"/>
        <w:ind w:left="1440"/>
        <w:textAlignment w:val="baseline"/>
        <w:rPr>
          <w:rFonts w:ascii="inherit" w:hAnsi="inherit" w:cs="Arial"/>
          <w:color w:val="222222"/>
          <w:sz w:val="19"/>
          <w:szCs w:val="19"/>
        </w:rPr>
      </w:pPr>
      <w:r w:rsidRPr="009B75DC">
        <w:rPr>
          <w:rFonts w:ascii="Calibri" w:hAnsi="Calibri" w:cs="Calibri"/>
          <w:color w:val="0000FF"/>
          <w:bdr w:val="none" w:sz="0" w:space="0" w:color="auto" w:frame="1"/>
        </w:rPr>
        <w:t>Thursday, April 26 from 11am – 12pm in 850 UH</w:t>
      </w:r>
      <w:r>
        <w:rPr>
          <w:rFonts w:ascii="Calibri" w:hAnsi="Calibri" w:cs="Calibri"/>
          <w:bdr w:val="none" w:sz="0" w:space="0" w:color="auto" w:frame="1"/>
        </w:rPr>
        <w:br/>
      </w:r>
    </w:p>
    <w:p w14:paraId="461D8253" w14:textId="77777777" w:rsidR="00DC59A5" w:rsidRDefault="00DC59A5" w:rsidP="00DC59A5">
      <w:pPr>
        <w:shd w:val="clear" w:color="auto" w:fill="FFFFFF"/>
        <w:rPr>
          <w:rFonts w:ascii="Arial" w:hAnsi="Arial" w:cs="Arial"/>
          <w:color w:val="222222"/>
          <w:sz w:val="19"/>
          <w:szCs w:val="19"/>
        </w:rPr>
      </w:pPr>
      <w:r>
        <w:rPr>
          <w:rFonts w:ascii="Arial" w:hAnsi="Arial" w:cs="Arial"/>
          <w:b/>
          <w:bCs/>
          <w:i/>
          <w:iCs/>
          <w:color w:val="222222"/>
          <w:sz w:val="19"/>
          <w:szCs w:val="19"/>
        </w:rPr>
        <w:t>Mark Your Calendar</w:t>
      </w:r>
      <w:r>
        <w:rPr>
          <w:rFonts w:ascii="Arial" w:hAnsi="Arial" w:cs="Arial"/>
          <w:b/>
          <w:bCs/>
          <w:color w:val="222222"/>
          <w:sz w:val="19"/>
          <w:szCs w:val="19"/>
        </w:rPr>
        <w:t>!</w:t>
      </w:r>
      <w:r>
        <w:rPr>
          <w:rFonts w:ascii="Arial" w:hAnsi="Arial" w:cs="Arial"/>
          <w:color w:val="222222"/>
          <w:sz w:val="19"/>
          <w:szCs w:val="19"/>
        </w:rPr>
        <w:t> The 2019 American Dental Education Association Associated American Dental Schools Application Service (ADEA AADSAS</w:t>
      </w:r>
      <w:r>
        <w:rPr>
          <w:rFonts w:ascii="Arial" w:hAnsi="Arial" w:cs="Arial"/>
          <w:color w:val="222222"/>
          <w:sz w:val="19"/>
          <w:szCs w:val="19"/>
          <w:vertAlign w:val="superscript"/>
        </w:rPr>
        <w:t>®</w:t>
      </w:r>
      <w:r>
        <w:rPr>
          <w:rFonts w:ascii="Arial" w:hAnsi="Arial" w:cs="Arial"/>
          <w:color w:val="222222"/>
          <w:sz w:val="19"/>
          <w:szCs w:val="19"/>
        </w:rPr>
        <w:t>) “soft opens” on </w:t>
      </w:r>
      <w:r>
        <w:rPr>
          <w:rFonts w:ascii="Arial" w:hAnsi="Arial" w:cs="Arial"/>
          <w:b/>
          <w:bCs/>
          <w:color w:val="222222"/>
          <w:sz w:val="19"/>
          <w:szCs w:val="19"/>
        </w:rPr>
        <w:t>May 15, 2018</w:t>
      </w:r>
      <w:r>
        <w:rPr>
          <w:rFonts w:ascii="Arial" w:hAnsi="Arial" w:cs="Arial"/>
          <w:color w:val="222222"/>
          <w:sz w:val="19"/>
          <w:szCs w:val="19"/>
        </w:rPr>
        <w:t>, three weeks earlier than last year!  </w:t>
      </w:r>
      <w:bookmarkStart w:id="1" w:name="m_-2030762208143505286_m_226556818917604"/>
      <w:r>
        <w:rPr>
          <w:rFonts w:ascii="Arial" w:hAnsi="Arial" w:cs="Arial"/>
          <w:color w:val="222222"/>
          <w:sz w:val="19"/>
          <w:szCs w:val="19"/>
        </w:rPr>
        <w:t>For applicants, this added preparatory time can be put to good use, resulting in higher quality applications ready for submission on June 5. No more pressure to submit same-day!</w:t>
      </w:r>
      <w:bookmarkEnd w:id="1"/>
    </w:p>
    <w:p w14:paraId="751D7A66" w14:textId="77777777" w:rsidR="00DC59A5" w:rsidRDefault="00DC59A5" w:rsidP="00DC59A5">
      <w:pPr>
        <w:shd w:val="clear" w:color="auto" w:fill="FFFFFF"/>
        <w:rPr>
          <w:rFonts w:ascii="Arial" w:hAnsi="Arial" w:cs="Arial"/>
          <w:color w:val="222222"/>
          <w:sz w:val="19"/>
          <w:szCs w:val="19"/>
        </w:rPr>
      </w:pPr>
      <w:r>
        <w:rPr>
          <w:rFonts w:ascii="Arial" w:hAnsi="Arial" w:cs="Arial"/>
          <w:b/>
          <w:bCs/>
          <w:color w:val="222222"/>
          <w:sz w:val="19"/>
          <w:szCs w:val="19"/>
        </w:rPr>
        <w:t>2019 ADEA AADSAS Application Schedule:</w:t>
      </w:r>
    </w:p>
    <w:p w14:paraId="06ED8981" w14:textId="77777777" w:rsidR="00DC59A5" w:rsidRDefault="00DC59A5" w:rsidP="00DC59A5">
      <w:pPr>
        <w:shd w:val="clear" w:color="auto" w:fill="FFFFFF"/>
        <w:ind w:left="360"/>
        <w:rPr>
          <w:rFonts w:ascii="Arial" w:hAnsi="Arial" w:cs="Arial"/>
          <w:color w:val="222222"/>
          <w:sz w:val="19"/>
          <w:szCs w:val="19"/>
        </w:rPr>
      </w:pPr>
      <w:r>
        <w:rPr>
          <w:rFonts w:ascii="Arial" w:hAnsi="Arial" w:cs="Arial"/>
          <w:b/>
          <w:bCs/>
          <w:color w:val="222222"/>
          <w:sz w:val="19"/>
          <w:szCs w:val="19"/>
          <w:u w:val="single"/>
        </w:rPr>
        <w:t>Starting May 15, 2018:</w:t>
      </w:r>
    </w:p>
    <w:p w14:paraId="61C0C372"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and reapplicants can get an early start in preparing the 2019 ADEA AADSAS application. Start your application in mid-May, then submit early—</w:t>
      </w:r>
      <w:r>
        <w:rPr>
          <w:rFonts w:ascii="Arial" w:hAnsi="Arial" w:cs="Arial"/>
          <w:b/>
          <w:bCs/>
          <w:color w:val="222222"/>
          <w:sz w:val="19"/>
          <w:szCs w:val="19"/>
        </w:rPr>
        <w:t>June 5, 2018</w:t>
      </w:r>
      <w:r>
        <w:rPr>
          <w:rFonts w:ascii="Arial" w:hAnsi="Arial" w:cs="Arial"/>
          <w:color w:val="222222"/>
          <w:sz w:val="19"/>
          <w:szCs w:val="19"/>
        </w:rPr>
        <w:t> is the first date to submit an ADEA AADSAS application.</w:t>
      </w:r>
    </w:p>
    <w:p w14:paraId="3B16E559"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can print the Transcript Matching Form and send it to their registrar’s office. </w:t>
      </w:r>
    </w:p>
    <w:p w14:paraId="7869679D"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can request recommendation letters. </w:t>
      </w:r>
    </w:p>
    <w:p w14:paraId="7EB8DB88"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ADEA AADSAS will accept Dental Admission Test (DAT) scores from the American Dental Association.</w:t>
      </w:r>
    </w:p>
    <w:p w14:paraId="14CAE705"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applying to the ADEA Fee Assistance Program (FAP) can mail the required documents to ADEA AADSAS.</w:t>
      </w:r>
    </w:p>
    <w:p w14:paraId="470D72F9" w14:textId="77777777" w:rsidR="00DC59A5" w:rsidRDefault="00DC59A5" w:rsidP="00DC59A5">
      <w:pPr>
        <w:shd w:val="clear" w:color="auto" w:fill="FFFFFF"/>
        <w:ind w:left="360"/>
        <w:rPr>
          <w:rFonts w:ascii="Arial" w:hAnsi="Arial" w:cs="Arial"/>
          <w:color w:val="222222"/>
          <w:sz w:val="19"/>
          <w:szCs w:val="19"/>
        </w:rPr>
      </w:pPr>
      <w:r>
        <w:rPr>
          <w:rFonts w:ascii="Arial" w:hAnsi="Arial" w:cs="Arial"/>
          <w:b/>
          <w:bCs/>
          <w:color w:val="222222"/>
          <w:sz w:val="19"/>
          <w:szCs w:val="19"/>
          <w:u w:val="single"/>
        </w:rPr>
        <w:t>Starting June 5, 2018:</w:t>
      </w:r>
    </w:p>
    <w:p w14:paraId="6A009139"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and reapplicants, prepare ahead and submit early – </w:t>
      </w:r>
      <w:r>
        <w:rPr>
          <w:rFonts w:ascii="Arial" w:hAnsi="Arial" w:cs="Arial"/>
          <w:b/>
          <w:bCs/>
          <w:color w:val="222222"/>
          <w:sz w:val="19"/>
          <w:szCs w:val="19"/>
        </w:rPr>
        <w:t>June 5, 2018</w:t>
      </w:r>
      <w:r>
        <w:rPr>
          <w:rFonts w:ascii="Arial" w:hAnsi="Arial" w:cs="Arial"/>
          <w:color w:val="222222"/>
          <w:sz w:val="19"/>
          <w:szCs w:val="19"/>
        </w:rPr>
        <w:t> is the first date to submit an ADEA AADSAS application.</w:t>
      </w:r>
    </w:p>
    <w:p w14:paraId="32D01E96" w14:textId="77777777" w:rsidR="00DC59A5"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If all official transcripts are received, ADEA AADSAS will start the verification process.</w:t>
      </w:r>
    </w:p>
    <w:p w14:paraId="75322307" w14:textId="77777777" w:rsidR="004B36D3" w:rsidRPr="000A09C9" w:rsidRDefault="00DC59A5" w:rsidP="00115A41">
      <w:pPr>
        <w:pStyle w:val="m-2030762208143505286m2265568189176040088gmail-m4924805909150776193m5346169264536159706gmail-m-973503557908172968m-2710428845926951049gmail-msonormal"/>
        <w:numPr>
          <w:ilvl w:val="0"/>
          <w:numId w:val="21"/>
        </w:numPr>
        <w:shd w:val="clear" w:color="auto" w:fill="FFFFFF"/>
        <w:spacing w:before="0" w:beforeAutospacing="0" w:after="160" w:afterAutospacing="0" w:line="202" w:lineRule="atLeast"/>
        <w:rPr>
          <w:rFonts w:ascii="Arial" w:hAnsi="Arial" w:cs="Arial"/>
          <w:color w:val="222222"/>
          <w:sz w:val="19"/>
          <w:szCs w:val="19"/>
        </w:rPr>
      </w:pPr>
      <w:r>
        <w:rPr>
          <w:rFonts w:ascii="Arial" w:hAnsi="Arial" w:cs="Arial"/>
          <w:color w:val="222222"/>
          <w:sz w:val="19"/>
          <w:szCs w:val="19"/>
        </w:rPr>
        <w:t>Applicants that applied to the ADEA Fee Assistance Program (FAP) and submitted all required documents will begin to see decision statuses.</w:t>
      </w:r>
    </w:p>
    <w:p w14:paraId="1F76A8C6" w14:textId="77777777" w:rsidR="004B36D3" w:rsidRDefault="004B36D3" w:rsidP="004B36D3">
      <w:pPr>
        <w:pStyle w:val="ListParagraph"/>
        <w:spacing w:line="240" w:lineRule="auto"/>
        <w:jc w:val="center"/>
        <w:rPr>
          <w:rFonts w:cstheme="minorHAnsi"/>
          <w:i/>
          <w:color w:val="C00000"/>
          <w:sz w:val="24"/>
          <w:szCs w:val="24"/>
        </w:rPr>
      </w:pPr>
    </w:p>
    <w:p w14:paraId="263576B1" w14:textId="77777777" w:rsidR="00DC25E0" w:rsidRDefault="00DC25E0" w:rsidP="00DC25E0">
      <w:pPr>
        <w:spacing w:line="240" w:lineRule="auto"/>
        <w:jc w:val="center"/>
        <w:rPr>
          <w:rFonts w:cstheme="minorHAnsi"/>
          <w:i/>
          <w:color w:val="0070C0"/>
          <w:sz w:val="32"/>
          <w:szCs w:val="24"/>
        </w:rPr>
      </w:pPr>
      <w:r w:rsidRPr="00DC25E0">
        <w:rPr>
          <w:rFonts w:cstheme="minorHAnsi"/>
          <w:i/>
          <w:color w:val="0070C0"/>
          <w:sz w:val="32"/>
          <w:szCs w:val="24"/>
        </w:rPr>
        <w:t>Keep practice those DAT question, especially PA</w:t>
      </w:r>
      <w:r>
        <w:rPr>
          <w:rFonts w:cstheme="minorHAnsi"/>
          <w:i/>
          <w:color w:val="0070C0"/>
          <w:sz w:val="32"/>
          <w:szCs w:val="24"/>
        </w:rPr>
        <w:t xml:space="preserve">T! </w:t>
      </w:r>
    </w:p>
    <w:p w14:paraId="6C173811" w14:textId="77777777" w:rsidR="00DC25E0" w:rsidRPr="00B56AC6" w:rsidRDefault="00DC25E0" w:rsidP="00DC25E0">
      <w:pPr>
        <w:spacing w:line="240" w:lineRule="auto"/>
        <w:jc w:val="center"/>
        <w:rPr>
          <w:rFonts w:cstheme="minorHAnsi"/>
          <w:color w:val="7030A0"/>
          <w:sz w:val="24"/>
          <w:szCs w:val="24"/>
        </w:rPr>
      </w:pPr>
      <w:r w:rsidRPr="00B56AC6">
        <w:rPr>
          <w:rFonts w:cstheme="minorHAnsi"/>
          <w:color w:val="7030A0"/>
          <w:sz w:val="24"/>
          <w:szCs w:val="24"/>
        </w:rPr>
        <w:t>Practice keyholes and hole-punching at the websites below</w:t>
      </w:r>
    </w:p>
    <w:p w14:paraId="51CEE739" w14:textId="77777777" w:rsidR="00DC25E0" w:rsidRPr="00B56AC6" w:rsidRDefault="000D1243" w:rsidP="00DC25E0">
      <w:pPr>
        <w:spacing w:line="240" w:lineRule="auto"/>
        <w:jc w:val="center"/>
        <w:rPr>
          <w:rFonts w:cstheme="minorHAnsi"/>
          <w:color w:val="7030A0"/>
          <w:szCs w:val="24"/>
        </w:rPr>
      </w:pPr>
      <w:hyperlink r:id="rId14" w:history="1">
        <w:r w:rsidR="00DC25E0" w:rsidRPr="00B56AC6">
          <w:rPr>
            <w:rStyle w:val="Hyperlink"/>
            <w:rFonts w:cstheme="minorHAnsi"/>
            <w:color w:val="7030A0"/>
            <w:szCs w:val="24"/>
          </w:rPr>
          <w:t>http://www.datgenius.com/rock-keyholes/</w:t>
        </w:r>
      </w:hyperlink>
    </w:p>
    <w:p w14:paraId="09896A13" w14:textId="77777777" w:rsidR="00DC25E0" w:rsidRPr="00B56AC6" w:rsidRDefault="000D1243" w:rsidP="00DC25E0">
      <w:pPr>
        <w:spacing w:line="240" w:lineRule="auto"/>
        <w:jc w:val="center"/>
        <w:rPr>
          <w:rFonts w:cstheme="minorHAnsi"/>
          <w:color w:val="7030A0"/>
          <w:szCs w:val="24"/>
        </w:rPr>
      </w:pPr>
      <w:hyperlink r:id="rId15" w:history="1">
        <w:r w:rsidR="00DC25E0" w:rsidRPr="00B56AC6">
          <w:rPr>
            <w:rStyle w:val="Hyperlink"/>
            <w:rFonts w:cstheme="minorHAnsi"/>
            <w:color w:val="7030A0"/>
            <w:szCs w:val="24"/>
          </w:rPr>
          <w:t>https://datbootcamp.com/classroom/perceptual-ability/hole-punching-generator/</w:t>
        </w:r>
      </w:hyperlink>
    </w:p>
    <w:p w14:paraId="77B711BF" w14:textId="77777777" w:rsidR="00DC25E0" w:rsidRPr="00DC25E0" w:rsidRDefault="00DC25E0" w:rsidP="00DC25E0">
      <w:pPr>
        <w:spacing w:line="240" w:lineRule="auto"/>
        <w:jc w:val="center"/>
        <w:rPr>
          <w:rFonts w:cstheme="minorHAnsi"/>
          <w:szCs w:val="24"/>
        </w:rPr>
      </w:pPr>
    </w:p>
    <w:p w14:paraId="4530CB17" w14:textId="77777777" w:rsidR="00C8175C" w:rsidRPr="00DC25E0" w:rsidRDefault="00C8175C" w:rsidP="00115A41">
      <w:pPr>
        <w:pStyle w:val="ListParagraph"/>
        <w:spacing w:line="240" w:lineRule="auto"/>
        <w:ind w:left="0"/>
        <w:jc w:val="center"/>
        <w:rPr>
          <w:rFonts w:ascii="Arial" w:hAnsi="Arial" w:cs="Arial"/>
          <w:i/>
          <w:sz w:val="28"/>
          <w:szCs w:val="24"/>
        </w:rPr>
      </w:pPr>
    </w:p>
    <w:sectPr w:rsidR="00C8175C" w:rsidRPr="00DC25E0" w:rsidSect="006A4058">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5BE8" w14:textId="77777777" w:rsidR="000D1243" w:rsidRDefault="000D1243" w:rsidP="00B05FDB">
      <w:pPr>
        <w:spacing w:after="0" w:line="240" w:lineRule="auto"/>
      </w:pPr>
      <w:r>
        <w:separator/>
      </w:r>
    </w:p>
  </w:endnote>
  <w:endnote w:type="continuationSeparator" w:id="0">
    <w:p w14:paraId="4552596A" w14:textId="77777777" w:rsidR="000D1243" w:rsidRDefault="000D1243" w:rsidP="00B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D492" w14:textId="77777777" w:rsidR="000D1243" w:rsidRDefault="000D1243" w:rsidP="00B05FDB">
      <w:pPr>
        <w:spacing w:after="0" w:line="240" w:lineRule="auto"/>
      </w:pPr>
      <w:r>
        <w:separator/>
      </w:r>
    </w:p>
  </w:footnote>
  <w:footnote w:type="continuationSeparator" w:id="0">
    <w:p w14:paraId="69A68F5A" w14:textId="77777777" w:rsidR="000D1243" w:rsidRDefault="000D1243" w:rsidP="00B0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D44E" w14:textId="77777777" w:rsidR="00B05FDB" w:rsidRPr="00B05FDB" w:rsidRDefault="006F5FFB" w:rsidP="00B05FDB">
    <w:pPr>
      <w:jc w:val="right"/>
      <w:rPr>
        <w:sz w:val="24"/>
      </w:rPr>
    </w:pPr>
    <w:r>
      <w:rPr>
        <w:sz w:val="24"/>
      </w:rPr>
      <w:t>Meeting Minutes – 2/7</w:t>
    </w:r>
    <w:r w:rsidR="00DC59A5">
      <w:rPr>
        <w:sz w:val="24"/>
      </w:rPr>
      <w:t>/2018</w:t>
    </w:r>
  </w:p>
  <w:p w14:paraId="1CB973CD" w14:textId="77777777" w:rsidR="00B05FDB" w:rsidRDefault="00B0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9C8"/>
    <w:multiLevelType w:val="multilevel"/>
    <w:tmpl w:val="326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B4A44"/>
    <w:multiLevelType w:val="hybridMultilevel"/>
    <w:tmpl w:val="BFBE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D39"/>
    <w:multiLevelType w:val="multilevel"/>
    <w:tmpl w:val="0E9E4118"/>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3" w15:restartNumberingAfterBreak="0">
    <w:nsid w:val="0BC414BE"/>
    <w:multiLevelType w:val="multilevel"/>
    <w:tmpl w:val="E98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02E"/>
    <w:multiLevelType w:val="hybridMultilevel"/>
    <w:tmpl w:val="126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074BA"/>
    <w:multiLevelType w:val="hybridMultilevel"/>
    <w:tmpl w:val="952A1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F2714"/>
    <w:multiLevelType w:val="hybridMultilevel"/>
    <w:tmpl w:val="051C6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12BC6"/>
    <w:multiLevelType w:val="hybridMultilevel"/>
    <w:tmpl w:val="F488CCBC"/>
    <w:lvl w:ilvl="0" w:tplc="EEA6DDCC">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A19FC"/>
    <w:multiLevelType w:val="multilevel"/>
    <w:tmpl w:val="1008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01F5A"/>
    <w:multiLevelType w:val="multilevel"/>
    <w:tmpl w:val="06D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F3182"/>
    <w:multiLevelType w:val="hybridMultilevel"/>
    <w:tmpl w:val="147C4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0197B"/>
    <w:multiLevelType w:val="hybridMultilevel"/>
    <w:tmpl w:val="7118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86082"/>
    <w:multiLevelType w:val="hybridMultilevel"/>
    <w:tmpl w:val="3D7AD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041A91"/>
    <w:multiLevelType w:val="hybridMultilevel"/>
    <w:tmpl w:val="D9E271B8"/>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15:restartNumberingAfterBreak="0">
    <w:nsid w:val="20A504B2"/>
    <w:multiLevelType w:val="hybridMultilevel"/>
    <w:tmpl w:val="962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3D4784"/>
    <w:multiLevelType w:val="hybridMultilevel"/>
    <w:tmpl w:val="ACB65FB2"/>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 w15:restartNumberingAfterBreak="0">
    <w:nsid w:val="3212156B"/>
    <w:multiLevelType w:val="hybridMultilevel"/>
    <w:tmpl w:val="B9F4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5E144CC"/>
    <w:multiLevelType w:val="hybridMultilevel"/>
    <w:tmpl w:val="19C27E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C23A2B"/>
    <w:multiLevelType w:val="hybridMultilevel"/>
    <w:tmpl w:val="68D88B8A"/>
    <w:lvl w:ilvl="0" w:tplc="04090005">
      <w:start w:val="1"/>
      <w:numFmt w:val="bullet"/>
      <w:lvlText w:val=""/>
      <w:lvlJc w:val="left"/>
      <w:pPr>
        <w:ind w:left="2887" w:hanging="360"/>
      </w:pPr>
      <w:rPr>
        <w:rFonts w:ascii="Wingdings" w:hAnsi="Wingdings" w:hint="default"/>
      </w:rPr>
    </w:lvl>
    <w:lvl w:ilvl="1" w:tplc="04090003">
      <w:start w:val="1"/>
      <w:numFmt w:val="bullet"/>
      <w:lvlText w:val="o"/>
      <w:lvlJc w:val="left"/>
      <w:pPr>
        <w:ind w:left="3607" w:hanging="360"/>
      </w:pPr>
      <w:rPr>
        <w:rFonts w:ascii="Courier New" w:hAnsi="Courier New" w:cs="Times New Roman" w:hint="default"/>
      </w:rPr>
    </w:lvl>
    <w:lvl w:ilvl="2" w:tplc="04090005">
      <w:start w:val="1"/>
      <w:numFmt w:val="bullet"/>
      <w:lvlText w:val=""/>
      <w:lvlJc w:val="left"/>
      <w:pPr>
        <w:ind w:left="4327" w:hanging="360"/>
      </w:pPr>
      <w:rPr>
        <w:rFonts w:ascii="Wingdings" w:hAnsi="Wingdings" w:hint="default"/>
      </w:rPr>
    </w:lvl>
    <w:lvl w:ilvl="3" w:tplc="04090001">
      <w:start w:val="1"/>
      <w:numFmt w:val="bullet"/>
      <w:lvlText w:val=""/>
      <w:lvlJc w:val="left"/>
      <w:pPr>
        <w:ind w:left="5047" w:hanging="360"/>
      </w:pPr>
      <w:rPr>
        <w:rFonts w:ascii="Symbol" w:hAnsi="Symbol" w:hint="default"/>
      </w:rPr>
    </w:lvl>
    <w:lvl w:ilvl="4" w:tplc="04090003">
      <w:start w:val="1"/>
      <w:numFmt w:val="bullet"/>
      <w:lvlText w:val="o"/>
      <w:lvlJc w:val="left"/>
      <w:pPr>
        <w:ind w:left="5767" w:hanging="360"/>
      </w:pPr>
      <w:rPr>
        <w:rFonts w:ascii="Courier New" w:hAnsi="Courier New" w:cs="Times New Roman" w:hint="default"/>
      </w:rPr>
    </w:lvl>
    <w:lvl w:ilvl="5" w:tplc="04090005">
      <w:start w:val="1"/>
      <w:numFmt w:val="bullet"/>
      <w:lvlText w:val=""/>
      <w:lvlJc w:val="left"/>
      <w:pPr>
        <w:ind w:left="6487" w:hanging="360"/>
      </w:pPr>
      <w:rPr>
        <w:rFonts w:ascii="Wingdings" w:hAnsi="Wingdings" w:hint="default"/>
      </w:rPr>
    </w:lvl>
    <w:lvl w:ilvl="6" w:tplc="04090001">
      <w:start w:val="1"/>
      <w:numFmt w:val="bullet"/>
      <w:lvlText w:val=""/>
      <w:lvlJc w:val="left"/>
      <w:pPr>
        <w:ind w:left="7207" w:hanging="360"/>
      </w:pPr>
      <w:rPr>
        <w:rFonts w:ascii="Symbol" w:hAnsi="Symbol" w:hint="default"/>
      </w:rPr>
    </w:lvl>
    <w:lvl w:ilvl="7" w:tplc="04090003">
      <w:start w:val="1"/>
      <w:numFmt w:val="bullet"/>
      <w:lvlText w:val="o"/>
      <w:lvlJc w:val="left"/>
      <w:pPr>
        <w:ind w:left="7927" w:hanging="360"/>
      </w:pPr>
      <w:rPr>
        <w:rFonts w:ascii="Courier New" w:hAnsi="Courier New" w:cs="Times New Roman" w:hint="default"/>
      </w:rPr>
    </w:lvl>
    <w:lvl w:ilvl="8" w:tplc="04090005">
      <w:start w:val="1"/>
      <w:numFmt w:val="bullet"/>
      <w:lvlText w:val=""/>
      <w:lvlJc w:val="left"/>
      <w:pPr>
        <w:ind w:left="8647" w:hanging="360"/>
      </w:pPr>
      <w:rPr>
        <w:rFonts w:ascii="Wingdings" w:hAnsi="Wingdings" w:hint="default"/>
      </w:rPr>
    </w:lvl>
  </w:abstractNum>
  <w:abstractNum w:abstractNumId="19" w15:restartNumberingAfterBreak="0">
    <w:nsid w:val="3B0E3F54"/>
    <w:multiLevelType w:val="multilevel"/>
    <w:tmpl w:val="916A1300"/>
    <w:lvl w:ilvl="0">
      <w:start w:val="1"/>
      <w:numFmt w:val="bullet"/>
      <w:lvlText w:val="o"/>
      <w:lvlJc w:val="left"/>
      <w:pPr>
        <w:tabs>
          <w:tab w:val="num" w:pos="1305"/>
        </w:tabs>
        <w:ind w:left="1305" w:hanging="360"/>
      </w:pPr>
      <w:rPr>
        <w:rFonts w:ascii="Courier New" w:hAnsi="Courier New" w:cs="Courier New"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20" w15:restartNumberingAfterBreak="0">
    <w:nsid w:val="466A1D8B"/>
    <w:multiLevelType w:val="multilevel"/>
    <w:tmpl w:val="172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030A0"/>
    <w:multiLevelType w:val="multilevel"/>
    <w:tmpl w:val="528ACD90"/>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22" w15:restartNumberingAfterBreak="0">
    <w:nsid w:val="47D50CF7"/>
    <w:multiLevelType w:val="hybridMultilevel"/>
    <w:tmpl w:val="72DA7A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0247DC"/>
    <w:multiLevelType w:val="hybridMultilevel"/>
    <w:tmpl w:val="0AA85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7B6BCB"/>
    <w:multiLevelType w:val="hybridMultilevel"/>
    <w:tmpl w:val="553E7B32"/>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5" w15:restartNumberingAfterBreak="0">
    <w:nsid w:val="4B8C01D5"/>
    <w:multiLevelType w:val="hybridMultilevel"/>
    <w:tmpl w:val="EE0C0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A05B4"/>
    <w:multiLevelType w:val="multilevel"/>
    <w:tmpl w:val="EF680F80"/>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7" w15:restartNumberingAfterBreak="0">
    <w:nsid w:val="502B529C"/>
    <w:multiLevelType w:val="multilevel"/>
    <w:tmpl w:val="FA82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E637F"/>
    <w:multiLevelType w:val="hybridMultilevel"/>
    <w:tmpl w:val="9A703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411A4"/>
    <w:multiLevelType w:val="hybridMultilevel"/>
    <w:tmpl w:val="C524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F5507"/>
    <w:multiLevelType w:val="hybridMultilevel"/>
    <w:tmpl w:val="CE8E9E9E"/>
    <w:lvl w:ilvl="0" w:tplc="04090003">
      <w:start w:val="1"/>
      <w:numFmt w:val="bullet"/>
      <w:lvlText w:val="o"/>
      <w:lvlJc w:val="left"/>
      <w:pPr>
        <w:ind w:left="1490" w:hanging="360"/>
      </w:pPr>
      <w:rPr>
        <w:rFonts w:ascii="Courier New" w:hAnsi="Courier New" w:cs="Courier New"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15:restartNumberingAfterBreak="0">
    <w:nsid w:val="56F955DE"/>
    <w:multiLevelType w:val="hybridMultilevel"/>
    <w:tmpl w:val="E58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52DE1"/>
    <w:multiLevelType w:val="hybridMultilevel"/>
    <w:tmpl w:val="5C84A66C"/>
    <w:lvl w:ilvl="0" w:tplc="04090001">
      <w:start w:val="1"/>
      <w:numFmt w:val="bullet"/>
      <w:lvlText w:val=""/>
      <w:lvlJc w:val="left"/>
      <w:pPr>
        <w:ind w:left="720" w:hanging="360"/>
      </w:pPr>
      <w:rPr>
        <w:rFonts w:ascii="Symbol" w:hAnsi="Symbol" w:hint="default"/>
      </w:rPr>
    </w:lvl>
    <w:lvl w:ilvl="1" w:tplc="579C600C">
      <w:start w:val="1"/>
      <w:numFmt w:val="bullet"/>
      <w:lvlText w:val="o"/>
      <w:lvlJc w:val="left"/>
      <w:pPr>
        <w:ind w:left="1440" w:hanging="360"/>
      </w:pPr>
      <w:rPr>
        <w:rFonts w:ascii="Courier New" w:hAnsi="Courier New" w:cs="Courier New" w:hint="default"/>
        <w:color w:val="auto"/>
      </w:rPr>
    </w:lvl>
    <w:lvl w:ilvl="2" w:tplc="0409000B">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42104"/>
    <w:multiLevelType w:val="hybridMultilevel"/>
    <w:tmpl w:val="E7F440D8"/>
    <w:lvl w:ilvl="0" w:tplc="04090001">
      <w:start w:val="1"/>
      <w:numFmt w:val="bullet"/>
      <w:lvlText w:val=""/>
      <w:lvlJc w:val="left"/>
      <w:pPr>
        <w:ind w:left="720" w:hanging="360"/>
      </w:pPr>
      <w:rPr>
        <w:rFonts w:ascii="Symbol" w:hAnsi="Symbol" w:hint="default"/>
      </w:rPr>
    </w:lvl>
    <w:lvl w:ilvl="1" w:tplc="1DFC91CA">
      <w:start w:val="1"/>
      <w:numFmt w:val="bullet"/>
      <w:lvlText w:val=""/>
      <w:lvlJc w:val="left"/>
      <w:pPr>
        <w:ind w:left="720" w:hanging="360"/>
      </w:pPr>
      <w:rPr>
        <w:rFonts w:ascii="Symbol" w:hAnsi="Symbol" w:hint="default"/>
        <w:color w:val="auto"/>
      </w:rPr>
    </w:lvl>
    <w:lvl w:ilvl="2" w:tplc="0BECDAB6">
      <w:start w:val="1"/>
      <w:numFmt w:val="bullet"/>
      <w:lvlText w:val="o"/>
      <w:lvlJc w:val="left"/>
      <w:pPr>
        <w:ind w:left="1440" w:hanging="360"/>
      </w:pPr>
      <w:rPr>
        <w:rFonts w:ascii="Courier New" w:hAnsi="Courier New" w:cs="Courier New" w:hint="default"/>
        <w:color w:val="auto"/>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7F74DC9"/>
    <w:multiLevelType w:val="hybridMultilevel"/>
    <w:tmpl w:val="B7E67B16"/>
    <w:lvl w:ilvl="0" w:tplc="DBA87B3A">
      <w:start w:val="1"/>
      <w:numFmt w:val="decimal"/>
      <w:lvlText w:val="%1."/>
      <w:lvlJc w:val="left"/>
      <w:pPr>
        <w:ind w:left="720" w:hanging="360"/>
      </w:pPr>
      <w:rPr>
        <w:b w:val="0"/>
      </w:rPr>
    </w:lvl>
    <w:lvl w:ilvl="1" w:tplc="419A44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100C45"/>
    <w:multiLevelType w:val="hybridMultilevel"/>
    <w:tmpl w:val="CCF44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430E27"/>
    <w:multiLevelType w:val="hybridMultilevel"/>
    <w:tmpl w:val="82C6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E1F4A"/>
    <w:multiLevelType w:val="hybridMultilevel"/>
    <w:tmpl w:val="2C482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7054D0"/>
    <w:multiLevelType w:val="hybridMultilevel"/>
    <w:tmpl w:val="EB18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82CC9"/>
    <w:multiLevelType w:val="hybridMultilevel"/>
    <w:tmpl w:val="BF2A44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ACD67AF"/>
    <w:multiLevelType w:val="hybridMultilevel"/>
    <w:tmpl w:val="9B8E24FE"/>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1" w15:restartNumberingAfterBreak="0">
    <w:nsid w:val="7FF93E69"/>
    <w:multiLevelType w:val="hybridMultilevel"/>
    <w:tmpl w:val="19DE9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0"/>
  </w:num>
  <w:num w:numId="3">
    <w:abstractNumId w:val="28"/>
  </w:num>
  <w:num w:numId="4">
    <w:abstractNumId w:val="37"/>
  </w:num>
  <w:num w:numId="5">
    <w:abstractNumId w:val="39"/>
  </w:num>
  <w:num w:numId="6">
    <w:abstractNumId w:val="41"/>
  </w:num>
  <w:num w:numId="7">
    <w:abstractNumId w:val="35"/>
  </w:num>
  <w:num w:numId="8">
    <w:abstractNumId w:val="12"/>
  </w:num>
  <w:num w:numId="9">
    <w:abstractNumId w:val="31"/>
  </w:num>
  <w:num w:numId="10">
    <w:abstractNumId w:val="3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4"/>
  </w:num>
  <w:num w:numId="14">
    <w:abstractNumId w:val="36"/>
  </w:num>
  <w:num w:numId="15">
    <w:abstractNumId w:val="6"/>
  </w:num>
  <w:num w:numId="16">
    <w:abstractNumId w:val="1"/>
  </w:num>
  <w:num w:numId="17">
    <w:abstractNumId w:val="18"/>
  </w:num>
  <w:num w:numId="18">
    <w:abstractNumId w:val="22"/>
  </w:num>
  <w:num w:numId="19">
    <w:abstractNumId w:val="16"/>
  </w:num>
  <w:num w:numId="20">
    <w:abstractNumId w:val="8"/>
  </w:num>
  <w:num w:numId="21">
    <w:abstractNumId w:val="33"/>
  </w:num>
  <w:num w:numId="22">
    <w:abstractNumId w:val="5"/>
  </w:num>
  <w:num w:numId="23">
    <w:abstractNumId w:val="21"/>
  </w:num>
  <w:num w:numId="24">
    <w:abstractNumId w:val="27"/>
  </w:num>
  <w:num w:numId="25">
    <w:abstractNumId w:val="26"/>
  </w:num>
  <w:num w:numId="26">
    <w:abstractNumId w:val="2"/>
  </w:num>
  <w:num w:numId="27">
    <w:abstractNumId w:val="9"/>
  </w:num>
  <w:num w:numId="28">
    <w:abstractNumId w:val="0"/>
  </w:num>
  <w:num w:numId="29">
    <w:abstractNumId w:val="3"/>
  </w:num>
  <w:num w:numId="30">
    <w:abstractNumId w:val="20"/>
  </w:num>
  <w:num w:numId="31">
    <w:abstractNumId w:val="40"/>
  </w:num>
  <w:num w:numId="32">
    <w:abstractNumId w:val="13"/>
  </w:num>
  <w:num w:numId="33">
    <w:abstractNumId w:val="15"/>
  </w:num>
  <w:num w:numId="34">
    <w:abstractNumId w:val="19"/>
  </w:num>
  <w:num w:numId="35">
    <w:abstractNumId w:val="24"/>
  </w:num>
  <w:num w:numId="36">
    <w:abstractNumId w:val="7"/>
  </w:num>
  <w:num w:numId="37">
    <w:abstractNumId w:val="25"/>
  </w:num>
  <w:num w:numId="38">
    <w:abstractNumId w:val="11"/>
  </w:num>
  <w:num w:numId="39">
    <w:abstractNumId w:val="17"/>
  </w:num>
  <w:num w:numId="40">
    <w:abstractNumId w:val="23"/>
  </w:num>
  <w:num w:numId="41">
    <w:abstractNumId w:val="29"/>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5A"/>
    <w:rsid w:val="00066D49"/>
    <w:rsid w:val="00074DDF"/>
    <w:rsid w:val="000A09C9"/>
    <w:rsid w:val="000D1243"/>
    <w:rsid w:val="000F318E"/>
    <w:rsid w:val="00115A41"/>
    <w:rsid w:val="0014285B"/>
    <w:rsid w:val="00200C33"/>
    <w:rsid w:val="00232FAC"/>
    <w:rsid w:val="003504EE"/>
    <w:rsid w:val="003C1E49"/>
    <w:rsid w:val="003E06B2"/>
    <w:rsid w:val="0041549E"/>
    <w:rsid w:val="00434CD9"/>
    <w:rsid w:val="004B36D3"/>
    <w:rsid w:val="005E0FB9"/>
    <w:rsid w:val="005F6458"/>
    <w:rsid w:val="006037D4"/>
    <w:rsid w:val="006A305B"/>
    <w:rsid w:val="006A4058"/>
    <w:rsid w:val="006F5FFB"/>
    <w:rsid w:val="007006E1"/>
    <w:rsid w:val="00722F98"/>
    <w:rsid w:val="0078349A"/>
    <w:rsid w:val="007B792F"/>
    <w:rsid w:val="007D6707"/>
    <w:rsid w:val="00857FBB"/>
    <w:rsid w:val="008E1AA3"/>
    <w:rsid w:val="008E73B5"/>
    <w:rsid w:val="00906893"/>
    <w:rsid w:val="009107EB"/>
    <w:rsid w:val="00917BF7"/>
    <w:rsid w:val="00944702"/>
    <w:rsid w:val="009B75DC"/>
    <w:rsid w:val="009F389C"/>
    <w:rsid w:val="00A16BF5"/>
    <w:rsid w:val="00A51395"/>
    <w:rsid w:val="00AE411E"/>
    <w:rsid w:val="00B017A1"/>
    <w:rsid w:val="00B05FDB"/>
    <w:rsid w:val="00B41EE1"/>
    <w:rsid w:val="00B47D50"/>
    <w:rsid w:val="00B56AC6"/>
    <w:rsid w:val="00BA3D99"/>
    <w:rsid w:val="00C7550E"/>
    <w:rsid w:val="00C8175C"/>
    <w:rsid w:val="00CF7BD2"/>
    <w:rsid w:val="00DB2381"/>
    <w:rsid w:val="00DC25E0"/>
    <w:rsid w:val="00DC59A5"/>
    <w:rsid w:val="00E06602"/>
    <w:rsid w:val="00ED3655"/>
    <w:rsid w:val="00F3035A"/>
    <w:rsid w:val="00F76AA9"/>
    <w:rsid w:val="00F86617"/>
    <w:rsid w:val="00FA2E13"/>
    <w:rsid w:val="00FE01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5A8D"/>
  <w15:chartTrackingRefBased/>
  <w15:docId w15:val="{5F22990F-0C86-4705-A8E1-3303C4E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DB"/>
  </w:style>
  <w:style w:type="paragraph" w:styleId="Footer">
    <w:name w:val="footer"/>
    <w:basedOn w:val="Normal"/>
    <w:link w:val="FooterChar"/>
    <w:uiPriority w:val="99"/>
    <w:unhideWhenUsed/>
    <w:rsid w:val="00B0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DB"/>
  </w:style>
  <w:style w:type="character" w:styleId="Hyperlink">
    <w:name w:val="Hyperlink"/>
    <w:basedOn w:val="DefaultParagraphFont"/>
    <w:uiPriority w:val="99"/>
    <w:unhideWhenUsed/>
    <w:rsid w:val="00B05FDB"/>
    <w:rPr>
      <w:color w:val="0563C1" w:themeColor="hyperlink"/>
      <w:u w:val="single"/>
    </w:rPr>
  </w:style>
  <w:style w:type="character" w:styleId="Mention">
    <w:name w:val="Mention"/>
    <w:basedOn w:val="DefaultParagraphFont"/>
    <w:uiPriority w:val="99"/>
    <w:semiHidden/>
    <w:unhideWhenUsed/>
    <w:rsid w:val="00B05FDB"/>
    <w:rPr>
      <w:color w:val="2B579A"/>
      <w:shd w:val="clear" w:color="auto" w:fill="E6E6E6"/>
    </w:rPr>
  </w:style>
  <w:style w:type="paragraph" w:styleId="ListParagraph">
    <w:name w:val="List Paragraph"/>
    <w:basedOn w:val="Normal"/>
    <w:uiPriority w:val="34"/>
    <w:qFormat/>
    <w:rsid w:val="00B05FDB"/>
    <w:pPr>
      <w:ind w:left="720"/>
      <w:contextualSpacing/>
    </w:pPr>
  </w:style>
  <w:style w:type="character" w:customStyle="1" w:styleId="textexposedshow">
    <w:name w:val="text_exposed_show"/>
    <w:basedOn w:val="DefaultParagraphFont"/>
    <w:rsid w:val="00BA3D99"/>
  </w:style>
  <w:style w:type="paragraph" w:styleId="NormalWeb">
    <w:name w:val="Normal (Web)"/>
    <w:basedOn w:val="Normal"/>
    <w:uiPriority w:val="99"/>
    <w:semiHidden/>
    <w:unhideWhenUsed/>
    <w:rsid w:val="00BA3D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6458"/>
    <w:rPr>
      <w:color w:val="808080"/>
      <w:shd w:val="clear" w:color="auto" w:fill="E6E6E6"/>
    </w:rPr>
  </w:style>
  <w:style w:type="character" w:styleId="FollowedHyperlink">
    <w:name w:val="FollowedHyperlink"/>
    <w:basedOn w:val="DefaultParagraphFont"/>
    <w:uiPriority w:val="99"/>
    <w:semiHidden/>
    <w:unhideWhenUsed/>
    <w:rsid w:val="00434CD9"/>
    <w:rPr>
      <w:color w:val="954F72" w:themeColor="followedHyperlink"/>
      <w:u w:val="single"/>
    </w:rPr>
  </w:style>
  <w:style w:type="paragraph" w:customStyle="1" w:styleId="m-2030762208143505286m2265568189176040088gmail-m4924805909150776193m5346169264536159706gmail-m-973503557908172968m-2710428845926951049gmail-msonormal">
    <w:name w:val="m_-2030762208143505286m_2265568189176040088gmail-m_4924805909150776193m_5346169264536159706gmail-m_-973503557908172968m_-2710428845926951049gmail-msonormal"/>
    <w:basedOn w:val="Normal"/>
    <w:rsid w:val="00DC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04462873528539873gmail-aqj">
    <w:name w:val="m_-604462873528539873gmail-aqj"/>
    <w:basedOn w:val="DefaultParagraphFont"/>
    <w:rsid w:val="00B5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55">
      <w:bodyDiv w:val="1"/>
      <w:marLeft w:val="0"/>
      <w:marRight w:val="0"/>
      <w:marTop w:val="0"/>
      <w:marBottom w:val="0"/>
      <w:divBdr>
        <w:top w:val="none" w:sz="0" w:space="0" w:color="auto"/>
        <w:left w:val="none" w:sz="0" w:space="0" w:color="auto"/>
        <w:bottom w:val="none" w:sz="0" w:space="0" w:color="auto"/>
        <w:right w:val="none" w:sz="0" w:space="0" w:color="auto"/>
      </w:divBdr>
    </w:div>
    <w:div w:id="77485044">
      <w:bodyDiv w:val="1"/>
      <w:marLeft w:val="0"/>
      <w:marRight w:val="0"/>
      <w:marTop w:val="0"/>
      <w:marBottom w:val="0"/>
      <w:divBdr>
        <w:top w:val="none" w:sz="0" w:space="0" w:color="auto"/>
        <w:left w:val="none" w:sz="0" w:space="0" w:color="auto"/>
        <w:bottom w:val="none" w:sz="0" w:space="0" w:color="auto"/>
        <w:right w:val="none" w:sz="0" w:space="0" w:color="auto"/>
      </w:divBdr>
    </w:div>
    <w:div w:id="183254828">
      <w:bodyDiv w:val="1"/>
      <w:marLeft w:val="0"/>
      <w:marRight w:val="0"/>
      <w:marTop w:val="0"/>
      <w:marBottom w:val="0"/>
      <w:divBdr>
        <w:top w:val="none" w:sz="0" w:space="0" w:color="auto"/>
        <w:left w:val="none" w:sz="0" w:space="0" w:color="auto"/>
        <w:bottom w:val="none" w:sz="0" w:space="0" w:color="auto"/>
        <w:right w:val="none" w:sz="0" w:space="0" w:color="auto"/>
      </w:divBdr>
    </w:div>
    <w:div w:id="363874385">
      <w:bodyDiv w:val="1"/>
      <w:marLeft w:val="0"/>
      <w:marRight w:val="0"/>
      <w:marTop w:val="0"/>
      <w:marBottom w:val="0"/>
      <w:divBdr>
        <w:top w:val="none" w:sz="0" w:space="0" w:color="auto"/>
        <w:left w:val="none" w:sz="0" w:space="0" w:color="auto"/>
        <w:bottom w:val="none" w:sz="0" w:space="0" w:color="auto"/>
        <w:right w:val="none" w:sz="0" w:space="0" w:color="auto"/>
      </w:divBdr>
      <w:divsChild>
        <w:div w:id="903569456">
          <w:marLeft w:val="0"/>
          <w:marRight w:val="0"/>
          <w:marTop w:val="0"/>
          <w:marBottom w:val="0"/>
          <w:divBdr>
            <w:top w:val="none" w:sz="0" w:space="0" w:color="auto"/>
            <w:left w:val="none" w:sz="0" w:space="0" w:color="auto"/>
            <w:bottom w:val="none" w:sz="0" w:space="0" w:color="auto"/>
            <w:right w:val="none" w:sz="0" w:space="0" w:color="auto"/>
          </w:divBdr>
        </w:div>
        <w:div w:id="1209293968">
          <w:marLeft w:val="0"/>
          <w:marRight w:val="0"/>
          <w:marTop w:val="0"/>
          <w:marBottom w:val="0"/>
          <w:divBdr>
            <w:top w:val="none" w:sz="0" w:space="0" w:color="auto"/>
            <w:left w:val="none" w:sz="0" w:space="0" w:color="auto"/>
            <w:bottom w:val="none" w:sz="0" w:space="0" w:color="auto"/>
            <w:right w:val="none" w:sz="0" w:space="0" w:color="auto"/>
          </w:divBdr>
        </w:div>
      </w:divsChild>
    </w:div>
    <w:div w:id="585581410">
      <w:bodyDiv w:val="1"/>
      <w:marLeft w:val="0"/>
      <w:marRight w:val="0"/>
      <w:marTop w:val="0"/>
      <w:marBottom w:val="0"/>
      <w:divBdr>
        <w:top w:val="none" w:sz="0" w:space="0" w:color="auto"/>
        <w:left w:val="none" w:sz="0" w:space="0" w:color="auto"/>
        <w:bottom w:val="none" w:sz="0" w:space="0" w:color="auto"/>
        <w:right w:val="none" w:sz="0" w:space="0" w:color="auto"/>
      </w:divBdr>
    </w:div>
    <w:div w:id="793600543">
      <w:bodyDiv w:val="1"/>
      <w:marLeft w:val="0"/>
      <w:marRight w:val="0"/>
      <w:marTop w:val="0"/>
      <w:marBottom w:val="0"/>
      <w:divBdr>
        <w:top w:val="none" w:sz="0" w:space="0" w:color="auto"/>
        <w:left w:val="none" w:sz="0" w:space="0" w:color="auto"/>
        <w:bottom w:val="none" w:sz="0" w:space="0" w:color="auto"/>
        <w:right w:val="none" w:sz="0" w:space="0" w:color="auto"/>
      </w:divBdr>
    </w:div>
    <w:div w:id="860048494">
      <w:bodyDiv w:val="1"/>
      <w:marLeft w:val="0"/>
      <w:marRight w:val="0"/>
      <w:marTop w:val="0"/>
      <w:marBottom w:val="0"/>
      <w:divBdr>
        <w:top w:val="none" w:sz="0" w:space="0" w:color="auto"/>
        <w:left w:val="none" w:sz="0" w:space="0" w:color="auto"/>
        <w:bottom w:val="none" w:sz="0" w:space="0" w:color="auto"/>
        <w:right w:val="none" w:sz="0" w:space="0" w:color="auto"/>
      </w:divBdr>
    </w:div>
    <w:div w:id="1038316143">
      <w:bodyDiv w:val="1"/>
      <w:marLeft w:val="0"/>
      <w:marRight w:val="0"/>
      <w:marTop w:val="0"/>
      <w:marBottom w:val="0"/>
      <w:divBdr>
        <w:top w:val="none" w:sz="0" w:space="0" w:color="auto"/>
        <w:left w:val="none" w:sz="0" w:space="0" w:color="auto"/>
        <w:bottom w:val="none" w:sz="0" w:space="0" w:color="auto"/>
        <w:right w:val="none" w:sz="0" w:space="0" w:color="auto"/>
      </w:divBdr>
    </w:div>
    <w:div w:id="1073087336">
      <w:bodyDiv w:val="1"/>
      <w:marLeft w:val="0"/>
      <w:marRight w:val="0"/>
      <w:marTop w:val="0"/>
      <w:marBottom w:val="0"/>
      <w:divBdr>
        <w:top w:val="none" w:sz="0" w:space="0" w:color="auto"/>
        <w:left w:val="none" w:sz="0" w:space="0" w:color="auto"/>
        <w:bottom w:val="none" w:sz="0" w:space="0" w:color="auto"/>
        <w:right w:val="none" w:sz="0" w:space="0" w:color="auto"/>
      </w:divBdr>
    </w:div>
    <w:div w:id="1377393758">
      <w:bodyDiv w:val="1"/>
      <w:marLeft w:val="0"/>
      <w:marRight w:val="0"/>
      <w:marTop w:val="0"/>
      <w:marBottom w:val="0"/>
      <w:divBdr>
        <w:top w:val="none" w:sz="0" w:space="0" w:color="auto"/>
        <w:left w:val="none" w:sz="0" w:space="0" w:color="auto"/>
        <w:bottom w:val="none" w:sz="0" w:space="0" w:color="auto"/>
        <w:right w:val="none" w:sz="0" w:space="0" w:color="auto"/>
      </w:divBdr>
      <w:divsChild>
        <w:div w:id="642276400">
          <w:marLeft w:val="0"/>
          <w:marRight w:val="0"/>
          <w:marTop w:val="0"/>
          <w:marBottom w:val="0"/>
          <w:divBdr>
            <w:top w:val="none" w:sz="0" w:space="0" w:color="auto"/>
            <w:left w:val="none" w:sz="0" w:space="0" w:color="auto"/>
            <w:bottom w:val="none" w:sz="0" w:space="0" w:color="auto"/>
            <w:right w:val="none" w:sz="0" w:space="0" w:color="auto"/>
          </w:divBdr>
        </w:div>
        <w:div w:id="914582701">
          <w:marLeft w:val="0"/>
          <w:marRight w:val="0"/>
          <w:marTop w:val="0"/>
          <w:marBottom w:val="0"/>
          <w:divBdr>
            <w:top w:val="none" w:sz="0" w:space="0" w:color="auto"/>
            <w:left w:val="none" w:sz="0" w:space="0" w:color="auto"/>
            <w:bottom w:val="none" w:sz="0" w:space="0" w:color="auto"/>
            <w:right w:val="none" w:sz="0" w:space="0" w:color="auto"/>
          </w:divBdr>
        </w:div>
        <w:div w:id="1143423320">
          <w:marLeft w:val="0"/>
          <w:marRight w:val="0"/>
          <w:marTop w:val="0"/>
          <w:marBottom w:val="0"/>
          <w:divBdr>
            <w:top w:val="none" w:sz="0" w:space="0" w:color="auto"/>
            <w:left w:val="none" w:sz="0" w:space="0" w:color="auto"/>
            <w:bottom w:val="none" w:sz="0" w:space="0" w:color="auto"/>
            <w:right w:val="none" w:sz="0" w:space="0" w:color="auto"/>
          </w:divBdr>
        </w:div>
        <w:div w:id="1663654016">
          <w:marLeft w:val="0"/>
          <w:marRight w:val="0"/>
          <w:marTop w:val="0"/>
          <w:marBottom w:val="0"/>
          <w:divBdr>
            <w:top w:val="none" w:sz="0" w:space="0" w:color="auto"/>
            <w:left w:val="none" w:sz="0" w:space="0" w:color="auto"/>
            <w:bottom w:val="none" w:sz="0" w:space="0" w:color="auto"/>
            <w:right w:val="none" w:sz="0" w:space="0" w:color="auto"/>
          </w:divBdr>
        </w:div>
        <w:div w:id="1075130385">
          <w:marLeft w:val="0"/>
          <w:marRight w:val="0"/>
          <w:marTop w:val="0"/>
          <w:marBottom w:val="0"/>
          <w:divBdr>
            <w:top w:val="none" w:sz="0" w:space="0" w:color="auto"/>
            <w:left w:val="none" w:sz="0" w:space="0" w:color="auto"/>
            <w:bottom w:val="none" w:sz="0" w:space="0" w:color="auto"/>
            <w:right w:val="none" w:sz="0" w:space="0" w:color="auto"/>
          </w:divBdr>
          <w:divsChild>
            <w:div w:id="96340587">
              <w:marLeft w:val="0"/>
              <w:marRight w:val="0"/>
              <w:marTop w:val="0"/>
              <w:marBottom w:val="0"/>
              <w:divBdr>
                <w:top w:val="none" w:sz="0" w:space="0" w:color="auto"/>
                <w:left w:val="none" w:sz="0" w:space="0" w:color="auto"/>
                <w:bottom w:val="none" w:sz="0" w:space="0" w:color="auto"/>
                <w:right w:val="none" w:sz="0" w:space="0" w:color="auto"/>
              </w:divBdr>
            </w:div>
          </w:divsChild>
        </w:div>
        <w:div w:id="289242568">
          <w:marLeft w:val="0"/>
          <w:marRight w:val="0"/>
          <w:marTop w:val="0"/>
          <w:marBottom w:val="0"/>
          <w:divBdr>
            <w:top w:val="none" w:sz="0" w:space="0" w:color="auto"/>
            <w:left w:val="none" w:sz="0" w:space="0" w:color="auto"/>
            <w:bottom w:val="none" w:sz="0" w:space="0" w:color="auto"/>
            <w:right w:val="none" w:sz="0" w:space="0" w:color="auto"/>
          </w:divBdr>
        </w:div>
        <w:div w:id="281422948">
          <w:marLeft w:val="0"/>
          <w:marRight w:val="0"/>
          <w:marTop w:val="0"/>
          <w:marBottom w:val="0"/>
          <w:divBdr>
            <w:top w:val="none" w:sz="0" w:space="0" w:color="auto"/>
            <w:left w:val="none" w:sz="0" w:space="0" w:color="auto"/>
            <w:bottom w:val="none" w:sz="0" w:space="0" w:color="auto"/>
            <w:right w:val="none" w:sz="0" w:space="0" w:color="auto"/>
          </w:divBdr>
        </w:div>
        <w:div w:id="1640066840">
          <w:marLeft w:val="0"/>
          <w:marRight w:val="0"/>
          <w:marTop w:val="0"/>
          <w:marBottom w:val="0"/>
          <w:divBdr>
            <w:top w:val="none" w:sz="0" w:space="0" w:color="auto"/>
            <w:left w:val="none" w:sz="0" w:space="0" w:color="auto"/>
            <w:bottom w:val="none" w:sz="0" w:space="0" w:color="auto"/>
            <w:right w:val="none" w:sz="0" w:space="0" w:color="auto"/>
          </w:divBdr>
        </w:div>
        <w:div w:id="264774708">
          <w:marLeft w:val="0"/>
          <w:marRight w:val="0"/>
          <w:marTop w:val="0"/>
          <w:marBottom w:val="0"/>
          <w:divBdr>
            <w:top w:val="none" w:sz="0" w:space="0" w:color="auto"/>
            <w:left w:val="none" w:sz="0" w:space="0" w:color="auto"/>
            <w:bottom w:val="none" w:sz="0" w:space="0" w:color="auto"/>
            <w:right w:val="none" w:sz="0" w:space="0" w:color="auto"/>
          </w:divBdr>
        </w:div>
        <w:div w:id="1588684771">
          <w:marLeft w:val="0"/>
          <w:marRight w:val="0"/>
          <w:marTop w:val="0"/>
          <w:marBottom w:val="0"/>
          <w:divBdr>
            <w:top w:val="none" w:sz="0" w:space="0" w:color="auto"/>
            <w:left w:val="none" w:sz="0" w:space="0" w:color="auto"/>
            <w:bottom w:val="none" w:sz="0" w:space="0" w:color="auto"/>
            <w:right w:val="none" w:sz="0" w:space="0" w:color="auto"/>
          </w:divBdr>
        </w:div>
        <w:div w:id="1203320945">
          <w:marLeft w:val="0"/>
          <w:marRight w:val="0"/>
          <w:marTop w:val="0"/>
          <w:marBottom w:val="0"/>
          <w:divBdr>
            <w:top w:val="none" w:sz="0" w:space="0" w:color="auto"/>
            <w:left w:val="none" w:sz="0" w:space="0" w:color="auto"/>
            <w:bottom w:val="none" w:sz="0" w:space="0" w:color="auto"/>
            <w:right w:val="none" w:sz="0" w:space="0" w:color="auto"/>
          </w:divBdr>
        </w:div>
      </w:divsChild>
    </w:div>
    <w:div w:id="1538591237">
      <w:bodyDiv w:val="1"/>
      <w:marLeft w:val="0"/>
      <w:marRight w:val="0"/>
      <w:marTop w:val="0"/>
      <w:marBottom w:val="0"/>
      <w:divBdr>
        <w:top w:val="none" w:sz="0" w:space="0" w:color="auto"/>
        <w:left w:val="none" w:sz="0" w:space="0" w:color="auto"/>
        <w:bottom w:val="none" w:sz="0" w:space="0" w:color="auto"/>
        <w:right w:val="none" w:sz="0" w:space="0" w:color="auto"/>
      </w:divBdr>
    </w:div>
    <w:div w:id="1604680675">
      <w:bodyDiv w:val="1"/>
      <w:marLeft w:val="0"/>
      <w:marRight w:val="0"/>
      <w:marTop w:val="0"/>
      <w:marBottom w:val="0"/>
      <w:divBdr>
        <w:top w:val="none" w:sz="0" w:space="0" w:color="auto"/>
        <w:left w:val="none" w:sz="0" w:space="0" w:color="auto"/>
        <w:bottom w:val="none" w:sz="0" w:space="0" w:color="auto"/>
        <w:right w:val="none" w:sz="0" w:space="0" w:color="auto"/>
      </w:divBdr>
    </w:div>
    <w:div w:id="20883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johnsondds@ms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773-354-34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army.com/amedd/dentist.html" TargetMode="External"/><Relationship Id="rId5" Type="http://schemas.openxmlformats.org/officeDocument/2006/relationships/webSettings" Target="webSettings.xml"/><Relationship Id="rId15" Type="http://schemas.openxmlformats.org/officeDocument/2006/relationships/hyperlink" Target="https://datbootcamp.com/classroom/perceptual-ability/hole-punching-generator/" TargetMode="External"/><Relationship Id="rId10" Type="http://schemas.openxmlformats.org/officeDocument/2006/relationships/hyperlink" Target="mailto:michael.p.obrien132.mil@mail.mil" TargetMode="External"/><Relationship Id="rId4" Type="http://schemas.openxmlformats.org/officeDocument/2006/relationships/settings" Target="settings.xml"/><Relationship Id="rId9" Type="http://schemas.openxmlformats.org/officeDocument/2006/relationships/hyperlink" Target="mailto:uicpdc32@gmail.com" TargetMode="External"/><Relationship Id="rId14" Type="http://schemas.openxmlformats.org/officeDocument/2006/relationships/hyperlink" Target="http://www.datgenius.com/rock-keyh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0806-C868-40CA-B7C1-7F4D677E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Stacko</dc:creator>
  <cp:keywords/>
  <dc:description/>
  <cp:lastModifiedBy>Scott Bicknell</cp:lastModifiedBy>
  <cp:revision>2</cp:revision>
  <dcterms:created xsi:type="dcterms:W3CDTF">2018-02-22T19:11:00Z</dcterms:created>
  <dcterms:modified xsi:type="dcterms:W3CDTF">2018-02-22T19:11:00Z</dcterms:modified>
</cp:coreProperties>
</file>